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150E" w14:textId="77777777" w:rsidR="0050516C" w:rsidRPr="00916F54" w:rsidRDefault="0050516C" w:rsidP="0050516C">
      <w:pPr>
        <w:pBdr>
          <w:top w:val="single" w:sz="4" w:space="1" w:color="auto"/>
        </w:pBdr>
        <w:jc w:val="center"/>
        <w:rPr>
          <w:rFonts w:ascii="Tahoma" w:hAnsi="Tahoma" w:cs="Tahoma"/>
          <w:sz w:val="20"/>
          <w:szCs w:val="20"/>
        </w:rPr>
      </w:pPr>
    </w:p>
    <w:p w14:paraId="54AAADED" w14:textId="77777777" w:rsidR="0050516C" w:rsidRPr="001F350A" w:rsidRDefault="0050516C" w:rsidP="0050516C">
      <w:pPr>
        <w:jc w:val="center"/>
        <w:rPr>
          <w:rFonts w:ascii="Tahoma" w:hAnsi="Tahoma" w:cs="Tahoma"/>
          <w:b/>
          <w:sz w:val="32"/>
          <w:szCs w:val="32"/>
        </w:rPr>
      </w:pPr>
      <w:r w:rsidRPr="001F350A">
        <w:rPr>
          <w:rFonts w:ascii="Tahoma" w:hAnsi="Tahoma" w:cs="Tahoma"/>
          <w:b/>
          <w:sz w:val="32"/>
          <w:szCs w:val="32"/>
        </w:rPr>
        <w:t>Role Outline</w:t>
      </w:r>
    </w:p>
    <w:p w14:paraId="32DF300B" w14:textId="77777777" w:rsidR="0050516C" w:rsidRPr="00916F54" w:rsidRDefault="0050516C" w:rsidP="0050516C">
      <w:pPr>
        <w:jc w:val="center"/>
        <w:rPr>
          <w:rFonts w:ascii="Tahoma" w:hAnsi="Tahoma" w:cs="Tahoma"/>
          <w:sz w:val="20"/>
          <w:szCs w:val="20"/>
        </w:rPr>
      </w:pPr>
    </w:p>
    <w:p w14:paraId="3742F2C2" w14:textId="77777777" w:rsidR="0050516C" w:rsidRPr="00B41034" w:rsidRDefault="0050516C" w:rsidP="0050516C">
      <w:pPr>
        <w:pBdr>
          <w:bottom w:val="single" w:sz="4" w:space="1" w:color="auto"/>
        </w:pBdr>
        <w:rPr>
          <w:rFonts w:ascii="Tahoma" w:hAnsi="Tahoma" w:cs="Tahoma"/>
          <w:b/>
          <w:sz w:val="22"/>
          <w:szCs w:val="22"/>
        </w:rPr>
      </w:pPr>
      <w:r w:rsidRPr="00B41034">
        <w:rPr>
          <w:rFonts w:ascii="Tahoma" w:hAnsi="Tahoma" w:cs="Tahoma"/>
          <w:b/>
          <w:sz w:val="22"/>
          <w:szCs w:val="22"/>
        </w:rPr>
        <w:t>Role title: Vestry Steward</w:t>
      </w:r>
    </w:p>
    <w:p w14:paraId="1E67D15F" w14:textId="77777777" w:rsidR="0050516C" w:rsidRPr="00B41034" w:rsidRDefault="0050516C" w:rsidP="0050516C">
      <w:pPr>
        <w:pBdr>
          <w:bottom w:val="single" w:sz="4" w:space="1" w:color="auto"/>
        </w:pBdr>
        <w:rPr>
          <w:rFonts w:ascii="Tahoma" w:hAnsi="Tahoma" w:cs="Tahoma"/>
          <w:sz w:val="22"/>
          <w:szCs w:val="22"/>
        </w:rPr>
      </w:pPr>
    </w:p>
    <w:p w14:paraId="0FD7FBA3" w14:textId="77777777" w:rsidR="0050516C" w:rsidRPr="00B41034" w:rsidRDefault="0050516C" w:rsidP="0050516C">
      <w:pPr>
        <w:pBdr>
          <w:bottom w:val="single" w:sz="4" w:space="1" w:color="auto"/>
        </w:pBdr>
        <w:rPr>
          <w:rFonts w:ascii="Tahoma" w:hAnsi="Tahoma" w:cs="Tahoma"/>
          <w:sz w:val="22"/>
          <w:szCs w:val="22"/>
        </w:rPr>
      </w:pPr>
      <w:r w:rsidRPr="00B41034">
        <w:rPr>
          <w:rFonts w:ascii="Tahoma" w:hAnsi="Tahoma" w:cs="Tahoma"/>
          <w:sz w:val="22"/>
          <w:szCs w:val="22"/>
        </w:rPr>
        <w:t xml:space="preserve">In </w:t>
      </w:r>
      <w:r w:rsidR="00B41034">
        <w:rPr>
          <w:rFonts w:ascii="Tahoma" w:hAnsi="Tahoma" w:cs="Tahoma"/>
          <w:sz w:val="22"/>
          <w:szCs w:val="22"/>
        </w:rPr>
        <w:t>………………………………………………………</w:t>
      </w:r>
      <w:proofErr w:type="gramStart"/>
      <w:r w:rsidR="00B41034">
        <w:rPr>
          <w:rFonts w:ascii="Tahoma" w:hAnsi="Tahoma" w:cs="Tahoma"/>
          <w:sz w:val="22"/>
          <w:szCs w:val="22"/>
        </w:rPr>
        <w:t>…..</w:t>
      </w:r>
      <w:proofErr w:type="gramEnd"/>
      <w:r w:rsidRPr="00B41034">
        <w:rPr>
          <w:rFonts w:ascii="Tahoma" w:hAnsi="Tahoma" w:cs="Tahoma"/>
          <w:sz w:val="22"/>
          <w:szCs w:val="22"/>
        </w:rPr>
        <w:t xml:space="preserve"> Methodist Church</w:t>
      </w:r>
    </w:p>
    <w:p w14:paraId="6BDD52AF" w14:textId="77777777" w:rsidR="0050516C" w:rsidRPr="00B41034" w:rsidRDefault="0050516C" w:rsidP="0050516C">
      <w:pPr>
        <w:pBdr>
          <w:bottom w:val="single" w:sz="4" w:space="1" w:color="auto"/>
        </w:pBdr>
        <w:rPr>
          <w:rFonts w:ascii="Tahoma" w:hAnsi="Tahoma" w:cs="Tahoma"/>
          <w:sz w:val="22"/>
          <w:szCs w:val="22"/>
        </w:rPr>
      </w:pPr>
    </w:p>
    <w:p w14:paraId="24BA05CD" w14:textId="77777777" w:rsidR="0050516C" w:rsidRPr="00B41034" w:rsidRDefault="0050516C" w:rsidP="0050516C">
      <w:pPr>
        <w:pBdr>
          <w:bottom w:val="single" w:sz="4" w:space="1" w:color="auto"/>
        </w:pBdr>
        <w:rPr>
          <w:rFonts w:ascii="Tahoma" w:hAnsi="Tahoma" w:cs="Tahoma"/>
          <w:sz w:val="22"/>
          <w:szCs w:val="22"/>
        </w:rPr>
      </w:pPr>
      <w:r w:rsidRPr="00B41034">
        <w:rPr>
          <w:rFonts w:ascii="Tahoma" w:hAnsi="Tahoma" w:cs="Tahoma"/>
          <w:sz w:val="22"/>
          <w:szCs w:val="22"/>
        </w:rPr>
        <w:t>The Vestry Steward assists a Steward in counting the collection after worship.</w:t>
      </w:r>
    </w:p>
    <w:p w14:paraId="0F7D57A0" w14:textId="77777777" w:rsidR="0050516C" w:rsidRPr="00B41034" w:rsidRDefault="0050516C" w:rsidP="0050516C">
      <w:pPr>
        <w:pBdr>
          <w:bottom w:val="single" w:sz="4" w:space="1" w:color="auto"/>
        </w:pBdr>
        <w:rPr>
          <w:rFonts w:ascii="Tahoma" w:hAnsi="Tahoma" w:cs="Tahoma"/>
          <w:sz w:val="22"/>
          <w:szCs w:val="22"/>
        </w:rPr>
      </w:pPr>
    </w:p>
    <w:p w14:paraId="569759E8" w14:textId="77777777" w:rsidR="0050516C" w:rsidRPr="00B41034" w:rsidRDefault="0050516C" w:rsidP="0050516C">
      <w:pPr>
        <w:tabs>
          <w:tab w:val="left" w:pos="2040"/>
        </w:tabs>
        <w:rPr>
          <w:rFonts w:ascii="Tahoma" w:hAnsi="Tahoma" w:cs="Tahoma"/>
          <w:i/>
          <w:sz w:val="22"/>
          <w:szCs w:val="22"/>
        </w:rPr>
      </w:pPr>
    </w:p>
    <w:p w14:paraId="07610FBF" w14:textId="77777777" w:rsidR="0050516C" w:rsidRPr="00B41034" w:rsidRDefault="0050516C" w:rsidP="0050516C">
      <w:pPr>
        <w:tabs>
          <w:tab w:val="left" w:pos="2040"/>
        </w:tabs>
        <w:rPr>
          <w:rFonts w:ascii="Tahoma" w:hAnsi="Tahoma" w:cs="Tahoma"/>
          <w:i/>
          <w:sz w:val="22"/>
          <w:szCs w:val="22"/>
        </w:rPr>
      </w:pPr>
      <w:r w:rsidRPr="00B41034">
        <w:rPr>
          <w:rFonts w:ascii="Tahoma" w:hAnsi="Tahoma" w:cs="Tahoma"/>
          <w:i/>
          <w:sz w:val="22"/>
          <w:szCs w:val="22"/>
        </w:rPr>
        <w:t>Part 1</w:t>
      </w:r>
    </w:p>
    <w:p w14:paraId="31A5CC88" w14:textId="77777777" w:rsidR="0050516C" w:rsidRPr="00B41034" w:rsidRDefault="0050516C" w:rsidP="0050516C">
      <w:pPr>
        <w:tabs>
          <w:tab w:val="left" w:pos="2040"/>
        </w:tabs>
        <w:rPr>
          <w:rFonts w:ascii="Tahoma" w:hAnsi="Tahoma" w:cs="Tahoma"/>
          <w:i/>
          <w:sz w:val="22"/>
          <w:szCs w:val="22"/>
        </w:rPr>
      </w:pPr>
    </w:p>
    <w:p w14:paraId="40A45573" w14:textId="77777777" w:rsidR="0050516C" w:rsidRPr="00B41034" w:rsidRDefault="0050516C" w:rsidP="0050516C">
      <w:pPr>
        <w:pStyle w:val="ColourfulListAccent1"/>
        <w:spacing w:after="0" w:line="276" w:lineRule="auto"/>
        <w:ind w:left="0"/>
        <w:rPr>
          <w:rFonts w:ascii="Tahoma" w:eastAsia="SimSun" w:hAnsi="Tahoma" w:cs="Tahoma"/>
          <w:b/>
          <w:lang w:val="en-US" w:eastAsia="zh-CN"/>
        </w:rPr>
      </w:pPr>
      <w:r w:rsidRPr="00B41034">
        <w:rPr>
          <w:rFonts w:ascii="Tahoma" w:eastAsia="SimSun" w:hAnsi="Tahoma" w:cs="Tahoma"/>
          <w:b/>
          <w:lang w:val="en-US" w:eastAsia="zh-CN"/>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B6EE0A9" w14:textId="77777777" w:rsidR="0050516C" w:rsidRPr="00766ABB" w:rsidRDefault="0050516C" w:rsidP="0050516C">
      <w:pPr>
        <w:tabs>
          <w:tab w:val="left" w:pos="2040"/>
        </w:tabs>
        <w:rPr>
          <w:rFonts w:ascii="Tahoma" w:hAnsi="Tahoma" w:cs="Tahoma"/>
          <w:i/>
          <w:sz w:val="16"/>
          <w:szCs w:val="16"/>
        </w:rPr>
      </w:pPr>
    </w:p>
    <w:p w14:paraId="67ADA2F6" w14:textId="77777777" w:rsidR="0050516C" w:rsidRPr="00B41034" w:rsidRDefault="0050516C" w:rsidP="0050516C">
      <w:pPr>
        <w:tabs>
          <w:tab w:val="left" w:pos="2040"/>
        </w:tabs>
        <w:rPr>
          <w:rFonts w:ascii="Tahoma" w:hAnsi="Tahoma" w:cs="Tahoma"/>
          <w:i/>
          <w:sz w:val="20"/>
          <w:szCs w:val="20"/>
        </w:rPr>
      </w:pPr>
      <w:r w:rsidRPr="00B41034">
        <w:rPr>
          <w:rFonts w:ascii="Tahoma" w:hAnsi="Tahoma" w:cs="Tahoma"/>
          <w:i/>
          <w:sz w:val="20"/>
          <w:szCs w:val="20"/>
        </w:rPr>
        <w:t>The following tasks will be undertaken as part of the role outlined above.</w:t>
      </w:r>
    </w:p>
    <w:p w14:paraId="0B51A30B"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55E89125" w14:textId="77777777" w:rsidR="0050516C" w:rsidRPr="00B41034" w:rsidRDefault="0050516C" w:rsidP="0050516C">
      <w:pPr>
        <w:pStyle w:val="ColourfulListAccent1"/>
        <w:numPr>
          <w:ilvl w:val="0"/>
          <w:numId w:val="1"/>
        </w:numPr>
        <w:tabs>
          <w:tab w:val="left" w:pos="426"/>
        </w:tabs>
        <w:spacing w:after="0" w:line="240" w:lineRule="auto"/>
        <w:ind w:left="426" w:hanging="426"/>
        <w:rPr>
          <w:rFonts w:ascii="Tahoma" w:hAnsi="Tahoma" w:cs="Tahoma"/>
          <w:sz w:val="20"/>
          <w:szCs w:val="20"/>
        </w:rPr>
      </w:pPr>
      <w:r w:rsidRPr="00B41034">
        <w:rPr>
          <w:rFonts w:ascii="Tahoma" w:hAnsi="Tahoma" w:cs="Tahoma"/>
          <w:sz w:val="20"/>
          <w:szCs w:val="20"/>
        </w:rPr>
        <w:t xml:space="preserve">To count the collection, both loose cash and weekly envelopes, with another steward, and to enter the figures in the appropriate place(s) in the records books and on a weekly sheet for the treasurer. </w:t>
      </w:r>
    </w:p>
    <w:p w14:paraId="56152277"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03D809E6" w14:textId="77777777" w:rsidR="0050516C" w:rsidRPr="00B41034" w:rsidRDefault="0050516C" w:rsidP="0050516C">
      <w:pPr>
        <w:pStyle w:val="ColourfulListAccent1"/>
        <w:numPr>
          <w:ilvl w:val="0"/>
          <w:numId w:val="1"/>
        </w:numPr>
        <w:tabs>
          <w:tab w:val="left" w:pos="426"/>
        </w:tabs>
        <w:spacing w:after="0" w:line="240" w:lineRule="auto"/>
        <w:ind w:left="426" w:hanging="426"/>
        <w:rPr>
          <w:rFonts w:ascii="Tahoma" w:hAnsi="Tahoma" w:cs="Tahoma"/>
          <w:sz w:val="20"/>
          <w:szCs w:val="20"/>
        </w:rPr>
      </w:pPr>
      <w:r w:rsidRPr="00B41034">
        <w:rPr>
          <w:rFonts w:ascii="Tahoma" w:hAnsi="Tahoma" w:cs="Tahoma"/>
          <w:sz w:val="20"/>
          <w:szCs w:val="20"/>
        </w:rPr>
        <w:t>To add in any extra income, such as from coffee after the service</w:t>
      </w:r>
    </w:p>
    <w:p w14:paraId="120067CB"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349A82CE" w14:textId="77777777" w:rsidR="0050516C" w:rsidRPr="00B41034" w:rsidRDefault="0050516C" w:rsidP="0050516C">
      <w:pPr>
        <w:pStyle w:val="ColourfulListAccent1"/>
        <w:numPr>
          <w:ilvl w:val="0"/>
          <w:numId w:val="1"/>
        </w:numPr>
        <w:tabs>
          <w:tab w:val="left" w:pos="426"/>
        </w:tabs>
        <w:spacing w:after="0" w:line="240" w:lineRule="auto"/>
        <w:ind w:left="426" w:hanging="426"/>
        <w:rPr>
          <w:rFonts w:ascii="Tahoma" w:hAnsi="Tahoma" w:cs="Tahoma"/>
          <w:sz w:val="20"/>
          <w:szCs w:val="20"/>
        </w:rPr>
      </w:pPr>
      <w:r w:rsidRPr="00B41034">
        <w:rPr>
          <w:rFonts w:ascii="Tahoma" w:hAnsi="Tahoma" w:cs="Tahoma"/>
          <w:sz w:val="20"/>
          <w:szCs w:val="20"/>
        </w:rPr>
        <w:t>To agree with the other steward any payments requested against invoices or receipts, up to the maximum cash payment allowed, and record said payments on the weekly sheet for the treasurer.</w:t>
      </w:r>
    </w:p>
    <w:p w14:paraId="2698EB2F"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53833574" w14:textId="77777777" w:rsidR="0050516C" w:rsidRPr="00B41034" w:rsidRDefault="0050516C" w:rsidP="0050516C">
      <w:pPr>
        <w:pStyle w:val="ColourfulListAccent1"/>
        <w:numPr>
          <w:ilvl w:val="0"/>
          <w:numId w:val="1"/>
        </w:numPr>
        <w:tabs>
          <w:tab w:val="left" w:pos="426"/>
        </w:tabs>
        <w:spacing w:after="0" w:line="240" w:lineRule="auto"/>
        <w:ind w:left="426" w:hanging="426"/>
        <w:rPr>
          <w:rFonts w:ascii="Tahoma" w:hAnsi="Tahoma" w:cs="Tahoma"/>
          <w:sz w:val="20"/>
          <w:szCs w:val="20"/>
        </w:rPr>
      </w:pPr>
      <w:r w:rsidRPr="00B41034">
        <w:rPr>
          <w:rFonts w:ascii="Tahoma" w:hAnsi="Tahoma" w:cs="Tahoma"/>
          <w:sz w:val="20"/>
          <w:szCs w:val="20"/>
        </w:rPr>
        <w:t>To ensure any requests for payments that are not straightforward or above the limit allowed for cash, are passed to the treasurer, either directly or by placing them in the safe.</w:t>
      </w:r>
    </w:p>
    <w:p w14:paraId="6BA672A3"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6B88CCB3" w14:textId="77777777" w:rsidR="0050516C" w:rsidRPr="00B41034" w:rsidRDefault="0050516C" w:rsidP="0050516C">
      <w:pPr>
        <w:pStyle w:val="ColourfulListAccent1"/>
        <w:numPr>
          <w:ilvl w:val="0"/>
          <w:numId w:val="1"/>
        </w:numPr>
        <w:tabs>
          <w:tab w:val="left" w:pos="426"/>
        </w:tabs>
        <w:spacing w:after="0" w:line="240" w:lineRule="auto"/>
        <w:ind w:left="426" w:hanging="426"/>
        <w:rPr>
          <w:rFonts w:ascii="Tahoma" w:hAnsi="Tahoma" w:cs="Tahoma"/>
          <w:sz w:val="20"/>
          <w:szCs w:val="20"/>
        </w:rPr>
      </w:pPr>
      <w:r w:rsidRPr="00B41034">
        <w:rPr>
          <w:rFonts w:ascii="Tahoma" w:hAnsi="Tahoma" w:cs="Tahoma"/>
          <w:sz w:val="20"/>
          <w:szCs w:val="20"/>
        </w:rPr>
        <w:t>To make a note on the weekly sheet for the treasurer of the quantities of any envelopes on the collection plate other than weekly collection envelopes, and place such envelopes, unopened, with the collection into the safe.</w:t>
      </w:r>
    </w:p>
    <w:p w14:paraId="7A21E809"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01CF889A" w14:textId="77777777" w:rsidR="0050516C" w:rsidRPr="00B41034" w:rsidRDefault="0050516C" w:rsidP="0050516C">
      <w:pPr>
        <w:pStyle w:val="ColourfulListAccent1"/>
        <w:numPr>
          <w:ilvl w:val="0"/>
          <w:numId w:val="1"/>
        </w:numPr>
        <w:tabs>
          <w:tab w:val="left" w:pos="426"/>
        </w:tabs>
        <w:spacing w:after="0" w:line="240" w:lineRule="auto"/>
        <w:ind w:left="426" w:hanging="426"/>
        <w:rPr>
          <w:rFonts w:ascii="Tahoma" w:hAnsi="Tahoma" w:cs="Tahoma"/>
          <w:sz w:val="20"/>
          <w:szCs w:val="20"/>
        </w:rPr>
      </w:pPr>
      <w:r w:rsidRPr="00B41034">
        <w:rPr>
          <w:rFonts w:ascii="Tahoma" w:hAnsi="Tahoma" w:cs="Tahoma"/>
          <w:sz w:val="20"/>
          <w:szCs w:val="20"/>
        </w:rPr>
        <w:t>To ensure, with the other steward, that the proceeds from any/all collections are placed into the safe and that the safe is locked.</w:t>
      </w:r>
    </w:p>
    <w:p w14:paraId="11B81BA5"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5F09360D" w14:textId="77777777" w:rsidR="0050516C" w:rsidRPr="00B41034" w:rsidRDefault="0050516C" w:rsidP="0050516C">
      <w:pPr>
        <w:tabs>
          <w:tab w:val="left" w:pos="426"/>
        </w:tabs>
        <w:ind w:left="426" w:hanging="426"/>
        <w:rPr>
          <w:rFonts w:ascii="Tahoma" w:hAnsi="Tahoma" w:cs="Tahoma"/>
          <w:sz w:val="20"/>
          <w:szCs w:val="20"/>
        </w:rPr>
      </w:pPr>
      <w:r w:rsidRPr="00B41034">
        <w:rPr>
          <w:rFonts w:ascii="Tahoma" w:hAnsi="Tahoma" w:cs="Tahoma"/>
          <w:sz w:val="20"/>
          <w:szCs w:val="20"/>
        </w:rPr>
        <w:t>•</w:t>
      </w:r>
      <w:r w:rsidRPr="00B41034">
        <w:rPr>
          <w:rFonts w:ascii="Tahoma" w:hAnsi="Tahoma" w:cs="Tahoma"/>
          <w:sz w:val="20"/>
          <w:szCs w:val="20"/>
        </w:rPr>
        <w:tab/>
        <w:t>To share pastoral concerns with the Minister* and/or pastoral leader/s</w:t>
      </w:r>
    </w:p>
    <w:p w14:paraId="7F6B6889" w14:textId="77777777" w:rsidR="0050516C" w:rsidRPr="00B41034" w:rsidRDefault="0050516C" w:rsidP="0050516C">
      <w:pPr>
        <w:pStyle w:val="ColourfulListAccent1"/>
        <w:tabs>
          <w:tab w:val="left" w:pos="426"/>
        </w:tabs>
        <w:spacing w:after="0" w:line="240" w:lineRule="auto"/>
        <w:ind w:left="426" w:hanging="426"/>
        <w:rPr>
          <w:rFonts w:ascii="Tahoma" w:hAnsi="Tahoma" w:cs="Tahoma"/>
          <w:sz w:val="20"/>
          <w:szCs w:val="20"/>
        </w:rPr>
      </w:pPr>
    </w:p>
    <w:p w14:paraId="56964B7A" w14:textId="77777777" w:rsidR="0050516C" w:rsidRPr="00B41034" w:rsidRDefault="0050516C" w:rsidP="0050516C">
      <w:pPr>
        <w:tabs>
          <w:tab w:val="left" w:pos="426"/>
        </w:tabs>
        <w:ind w:left="426" w:hanging="426"/>
        <w:rPr>
          <w:rFonts w:ascii="Tahoma" w:hAnsi="Tahoma" w:cs="Tahoma"/>
          <w:i/>
          <w:sz w:val="20"/>
          <w:szCs w:val="20"/>
        </w:rPr>
      </w:pPr>
      <w:r w:rsidRPr="00B41034">
        <w:rPr>
          <w:rFonts w:ascii="Tahoma" w:hAnsi="Tahoma" w:cs="Tahoma"/>
          <w:sz w:val="20"/>
          <w:szCs w:val="20"/>
        </w:rPr>
        <w:t>•</w:t>
      </w:r>
      <w:r w:rsidRPr="00B41034">
        <w:rPr>
          <w:rFonts w:ascii="Tahoma" w:hAnsi="Tahoma" w:cs="Tahoma"/>
          <w:sz w:val="20"/>
          <w:szCs w:val="20"/>
        </w:rPr>
        <w:tab/>
        <w:t>To notify safeguarding issues to the Safeguarding Officer or Minister</w:t>
      </w:r>
      <w:proofErr w:type="gramStart"/>
      <w:r w:rsidRPr="00B41034">
        <w:rPr>
          <w:rFonts w:ascii="Tahoma" w:hAnsi="Tahoma" w:cs="Tahoma"/>
          <w:sz w:val="20"/>
          <w:szCs w:val="20"/>
        </w:rPr>
        <w:t>*.</w:t>
      </w:r>
      <w:r w:rsidRPr="00B41034">
        <w:rPr>
          <w:rFonts w:ascii="Tahoma" w:hAnsi="Tahoma" w:cs="Tahoma"/>
          <w:i/>
          <w:sz w:val="20"/>
          <w:szCs w:val="20"/>
        </w:rPr>
        <w:t>Part</w:t>
      </w:r>
      <w:proofErr w:type="gramEnd"/>
      <w:r w:rsidRPr="00B41034">
        <w:rPr>
          <w:rFonts w:ascii="Tahoma" w:hAnsi="Tahoma" w:cs="Tahoma"/>
          <w:i/>
          <w:sz w:val="20"/>
          <w:szCs w:val="20"/>
        </w:rPr>
        <w:t xml:space="preserve"> 2.</w:t>
      </w:r>
    </w:p>
    <w:p w14:paraId="5EDA5CF6" w14:textId="77777777" w:rsidR="0050516C" w:rsidRPr="00B41034" w:rsidRDefault="0050516C" w:rsidP="0050516C">
      <w:pPr>
        <w:jc w:val="both"/>
        <w:rPr>
          <w:rFonts w:ascii="Tahoma" w:hAnsi="Tahoma" w:cs="Tahoma"/>
          <w:sz w:val="20"/>
          <w:szCs w:val="20"/>
        </w:rPr>
      </w:pPr>
    </w:p>
    <w:p w14:paraId="7A2D3ACE" w14:textId="77777777" w:rsidR="0050516C" w:rsidRPr="00B41034" w:rsidRDefault="0050516C" w:rsidP="0050516C">
      <w:pPr>
        <w:jc w:val="both"/>
        <w:rPr>
          <w:rFonts w:ascii="Tahoma" w:hAnsi="Tahoma" w:cs="Tahoma"/>
          <w:sz w:val="20"/>
          <w:szCs w:val="20"/>
        </w:rPr>
      </w:pPr>
      <w:r w:rsidRPr="00B41034">
        <w:rPr>
          <w:rFonts w:ascii="Tahoma" w:hAnsi="Tahoma" w:cs="Tahoma"/>
          <w:sz w:val="20"/>
          <w:szCs w:val="20"/>
        </w:rPr>
        <w:t xml:space="preserve">This role will be accountable to the </w:t>
      </w:r>
      <w:r w:rsidR="00B41034">
        <w:rPr>
          <w:rFonts w:ascii="Tahoma" w:hAnsi="Tahoma" w:cs="Tahoma"/>
          <w:sz w:val="20"/>
          <w:szCs w:val="20"/>
        </w:rPr>
        <w:t>……………………………………………………………………</w:t>
      </w:r>
      <w:proofErr w:type="gramStart"/>
      <w:r w:rsidR="00B41034">
        <w:rPr>
          <w:rFonts w:ascii="Tahoma" w:hAnsi="Tahoma" w:cs="Tahoma"/>
          <w:sz w:val="20"/>
          <w:szCs w:val="20"/>
        </w:rPr>
        <w:t>…..</w:t>
      </w:r>
      <w:proofErr w:type="gramEnd"/>
      <w:r w:rsidRPr="00B41034">
        <w:rPr>
          <w:rFonts w:ascii="Tahoma" w:hAnsi="Tahoma" w:cs="Tahoma"/>
          <w:sz w:val="20"/>
          <w:szCs w:val="20"/>
        </w:rPr>
        <w:t xml:space="preserve"> Church Council.</w:t>
      </w:r>
    </w:p>
    <w:p w14:paraId="3435F130" w14:textId="77777777" w:rsidR="0050516C" w:rsidRPr="00B41034" w:rsidRDefault="0050516C" w:rsidP="0050516C">
      <w:pPr>
        <w:jc w:val="both"/>
        <w:rPr>
          <w:rFonts w:ascii="Tahoma" w:hAnsi="Tahoma" w:cs="Tahoma"/>
          <w:sz w:val="20"/>
          <w:szCs w:val="20"/>
        </w:rPr>
      </w:pPr>
    </w:p>
    <w:p w14:paraId="14729E20" w14:textId="77777777" w:rsidR="0050516C" w:rsidRPr="00B41034" w:rsidRDefault="0050516C" w:rsidP="0050516C">
      <w:pPr>
        <w:jc w:val="both"/>
        <w:rPr>
          <w:rFonts w:ascii="Tahoma" w:hAnsi="Tahoma" w:cs="Tahoma"/>
          <w:sz w:val="20"/>
          <w:szCs w:val="20"/>
        </w:rPr>
      </w:pPr>
      <w:r w:rsidRPr="00B41034">
        <w:rPr>
          <w:rFonts w:ascii="Tahoma" w:hAnsi="Tahoma" w:cs="Tahoma"/>
          <w:sz w:val="20"/>
          <w:szCs w:val="20"/>
        </w:rPr>
        <w:t xml:space="preserve">This role does not require a DBS check as they are always accompanied by an Assistant Steward when counting money. </w:t>
      </w:r>
    </w:p>
    <w:p w14:paraId="0C28E362" w14:textId="77777777" w:rsidR="0050516C" w:rsidRPr="00B41034" w:rsidRDefault="0050516C" w:rsidP="0050516C">
      <w:pPr>
        <w:rPr>
          <w:rFonts w:ascii="Tahoma" w:hAnsi="Tahoma" w:cs="Tahoma"/>
          <w:sz w:val="20"/>
          <w:szCs w:val="20"/>
        </w:rPr>
      </w:pPr>
    </w:p>
    <w:p w14:paraId="17A7CB18" w14:textId="77777777" w:rsidR="0050516C" w:rsidRDefault="0050516C" w:rsidP="0050516C">
      <w:pPr>
        <w:jc w:val="both"/>
        <w:rPr>
          <w:rFonts w:ascii="Tahoma" w:hAnsi="Tahoma" w:cs="Tahoma"/>
          <w:i/>
          <w:sz w:val="20"/>
          <w:szCs w:val="20"/>
        </w:rPr>
      </w:pPr>
      <w:r w:rsidRPr="00B41034">
        <w:rPr>
          <w:rFonts w:ascii="Tahoma" w:hAnsi="Tahoma" w:cs="Tahoma"/>
          <w:i/>
          <w:sz w:val="20"/>
          <w:szCs w:val="20"/>
        </w:rPr>
        <w:t>*Minister means Presbyter, Deacon, Probationer or whoever has pastoral care of the church.</w:t>
      </w:r>
    </w:p>
    <w:p w14:paraId="1B271CCE" w14:textId="77777777" w:rsidR="00B41034" w:rsidRDefault="00B41034" w:rsidP="0050516C">
      <w:pPr>
        <w:jc w:val="both"/>
        <w:rPr>
          <w:rFonts w:ascii="Tahoma" w:hAnsi="Tahoma" w:cs="Tahoma"/>
          <w:i/>
          <w:sz w:val="20"/>
          <w:szCs w:val="20"/>
        </w:rPr>
      </w:pPr>
    </w:p>
    <w:p w14:paraId="4688D072" w14:textId="77777777" w:rsidR="00B41034" w:rsidRDefault="00B41034" w:rsidP="0050516C">
      <w:pPr>
        <w:jc w:val="both"/>
        <w:rPr>
          <w:rFonts w:ascii="Tahoma" w:hAnsi="Tahoma" w:cs="Tahoma"/>
          <w:i/>
          <w:sz w:val="20"/>
          <w:szCs w:val="20"/>
        </w:rPr>
      </w:pPr>
    </w:p>
    <w:p w14:paraId="09B17571" w14:textId="77777777" w:rsidR="00B41034" w:rsidRDefault="00B41034" w:rsidP="00B41034">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77F32339" w14:textId="77777777" w:rsidR="00B41034" w:rsidRDefault="00B41034" w:rsidP="00B41034">
      <w:pPr>
        <w:rPr>
          <w:rFonts w:ascii="Tahoma" w:hAnsi="Tahoma" w:cs="Tahoma"/>
          <w:sz w:val="20"/>
          <w:szCs w:val="24"/>
        </w:rPr>
      </w:pPr>
    </w:p>
    <w:p w14:paraId="459B443B" w14:textId="77777777" w:rsidR="00B41034" w:rsidRDefault="00B41034" w:rsidP="00B41034">
      <w:pPr>
        <w:rPr>
          <w:rFonts w:ascii="Tahoma" w:hAnsi="Tahoma" w:cs="Tahoma"/>
          <w:sz w:val="20"/>
          <w:szCs w:val="24"/>
        </w:rPr>
      </w:pPr>
    </w:p>
    <w:p w14:paraId="70957574" w14:textId="77777777" w:rsidR="00B41034" w:rsidRPr="00B41034" w:rsidRDefault="00B41034" w:rsidP="00D57EFE">
      <w:pPr>
        <w:rPr>
          <w:rFonts w:ascii="Tahoma" w:hAnsi="Tahoma" w:cs="Tahoma"/>
          <w:sz w:val="20"/>
          <w:szCs w:val="20"/>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p>
    <w:sectPr w:rsidR="00B41034" w:rsidRPr="00B41034" w:rsidSect="00E41CA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C83C" w14:textId="77777777" w:rsidR="005A3471" w:rsidRDefault="005A3471" w:rsidP="0050516C">
      <w:r>
        <w:separator/>
      </w:r>
    </w:p>
  </w:endnote>
  <w:endnote w:type="continuationSeparator" w:id="0">
    <w:p w14:paraId="3168756F" w14:textId="77777777" w:rsidR="005A3471" w:rsidRDefault="005A3471" w:rsidP="0050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14D" w14:textId="77777777" w:rsidR="00563BE7" w:rsidRDefault="00563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F298" w14:textId="77777777" w:rsidR="0050516C" w:rsidRDefault="0050516C" w:rsidP="0050516C">
    <w:pPr>
      <w:pStyle w:val="Footer"/>
      <w:jc w:val="center"/>
    </w:pPr>
    <w:r w:rsidRPr="00777003">
      <w:rPr>
        <w:sz w:val="16"/>
        <w:szCs w:val="16"/>
      </w:rPr>
      <w:fldChar w:fldCharType="begin"/>
    </w:r>
    <w:r w:rsidRPr="00777003">
      <w:rPr>
        <w:sz w:val="16"/>
        <w:szCs w:val="16"/>
      </w:rPr>
      <w:instrText xml:space="preserve"> PAGE   \* MERGEFORMAT </w:instrText>
    </w:r>
    <w:r w:rsidRPr="00777003">
      <w:rPr>
        <w:sz w:val="16"/>
        <w:szCs w:val="16"/>
      </w:rPr>
      <w:fldChar w:fldCharType="separate"/>
    </w:r>
    <w:r>
      <w:rPr>
        <w:noProof/>
        <w:sz w:val="16"/>
        <w:szCs w:val="16"/>
      </w:rPr>
      <w:t>1</w:t>
    </w:r>
    <w:r w:rsidRPr="0077700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C456" w14:textId="77777777" w:rsidR="00563BE7" w:rsidRDefault="0056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1328" w14:textId="77777777" w:rsidR="005A3471" w:rsidRDefault="005A3471" w:rsidP="0050516C">
      <w:r>
        <w:separator/>
      </w:r>
    </w:p>
  </w:footnote>
  <w:footnote w:type="continuationSeparator" w:id="0">
    <w:p w14:paraId="4F8E8CB6" w14:textId="77777777" w:rsidR="005A3471" w:rsidRDefault="005A3471" w:rsidP="0050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EAF" w14:textId="77777777" w:rsidR="00563BE7" w:rsidRDefault="00563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39CB" w14:textId="0B82A390" w:rsidR="0050516C" w:rsidRPr="00D3225C" w:rsidRDefault="00E41CAD" w:rsidP="00E41CAD">
    <w:pPr>
      <w:pStyle w:val="Header"/>
      <w:jc w:val="center"/>
      <w:rPr>
        <w:rFonts w:ascii="Arial" w:hAnsi="Arial" w:cs="Arial"/>
        <w:sz w:val="22"/>
        <w:szCs w:val="22"/>
      </w:rPr>
    </w:pPr>
    <w:r>
      <w:rPr>
        <w:rFonts w:ascii="Arial" w:hAnsi="Arial" w:cs="Arial"/>
        <w:noProof/>
        <w:sz w:val="22"/>
        <w:szCs w:val="22"/>
      </w:rPr>
      <w:drawing>
        <wp:inline distT="0" distB="0" distL="0" distR="0" wp14:anchorId="2DC98B9A" wp14:editId="100B6822">
          <wp:extent cx="3598613" cy="1371551"/>
          <wp:effectExtent l="0" t="0" r="0" b="635"/>
          <wp:docPr id="196282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2002" name="Picture 196282002"/>
                  <pic:cNvPicPr/>
                </pic:nvPicPr>
                <pic:blipFill rotWithShape="1">
                  <a:blip r:embed="rId1">
                    <a:extLst>
                      <a:ext uri="{28A0092B-C50C-407E-A947-70E740481C1C}">
                        <a14:useLocalDpi xmlns:a14="http://schemas.microsoft.com/office/drawing/2010/main" val="0"/>
                      </a:ext>
                    </a:extLst>
                  </a:blip>
                  <a:srcRect t="12162"/>
                  <a:stretch/>
                </pic:blipFill>
                <pic:spPr bwMode="auto">
                  <a:xfrm>
                    <a:off x="0" y="0"/>
                    <a:ext cx="3600000" cy="13720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D59C" w14:textId="77777777" w:rsidR="00563BE7" w:rsidRDefault="0056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720176568">
    <w:abstractNumId w:val="1"/>
  </w:num>
  <w:num w:numId="2" w16cid:durableId="14516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50516C"/>
    <w:rsid w:val="00563BE7"/>
    <w:rsid w:val="005A3471"/>
    <w:rsid w:val="007466BB"/>
    <w:rsid w:val="00977CCA"/>
    <w:rsid w:val="00B41034"/>
    <w:rsid w:val="00D366C9"/>
    <w:rsid w:val="00D57EFE"/>
    <w:rsid w:val="00E4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8D62"/>
  <w15:chartTrackingRefBased/>
  <w15:docId w15:val="{7AD00E81-99F0-3D4B-B019-0B28DC24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2024-01-11T14:57:00Z</dcterms:created>
  <dcterms:modified xsi:type="dcterms:W3CDTF">2024-01-11T14:57:00Z</dcterms:modified>
</cp:coreProperties>
</file>