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D993D62" w14:textId="77777777" w:rsidR="00A5649D" w:rsidRPr="00E26779" w:rsidRDefault="00F02F79" w:rsidP="00F02F79">
      <w:pPr>
        <w:jc w:val="center"/>
        <w:rPr>
          <w:rFonts w:ascii="Calibri" w:hAnsi="Calibri" w:cs="Calibri"/>
          <w:b/>
          <w:sz w:val="24"/>
          <w:szCs w:val="24"/>
        </w:rPr>
      </w:pPr>
      <w:r w:rsidRPr="00E26779">
        <w:rPr>
          <w:rFonts w:ascii="Calibri" w:hAnsi="Calibri" w:cs="Calibri"/>
          <w:b/>
          <w:sz w:val="24"/>
          <w:szCs w:val="24"/>
        </w:rPr>
        <w:t>D</w:t>
      </w:r>
      <w:r w:rsidR="00364B85">
        <w:rPr>
          <w:rFonts w:ascii="Calibri" w:hAnsi="Calibri" w:cs="Calibri"/>
          <w:b/>
          <w:sz w:val="24"/>
          <w:szCs w:val="24"/>
        </w:rPr>
        <w:t xml:space="preserve">ISTRICT </w:t>
      </w:r>
      <w:r w:rsidRPr="00E26779">
        <w:rPr>
          <w:rFonts w:ascii="Calibri" w:hAnsi="Calibri" w:cs="Calibri"/>
          <w:b/>
          <w:sz w:val="24"/>
          <w:szCs w:val="24"/>
        </w:rPr>
        <w:t>S</w:t>
      </w:r>
      <w:r w:rsidR="00364B85">
        <w:rPr>
          <w:rFonts w:ascii="Calibri" w:hAnsi="Calibri" w:cs="Calibri"/>
          <w:b/>
          <w:sz w:val="24"/>
          <w:szCs w:val="24"/>
        </w:rPr>
        <w:t xml:space="preserve">AFEGUARDING </w:t>
      </w:r>
      <w:r w:rsidRPr="00E26779">
        <w:rPr>
          <w:rFonts w:ascii="Calibri" w:hAnsi="Calibri" w:cs="Calibri"/>
          <w:b/>
          <w:sz w:val="24"/>
          <w:szCs w:val="24"/>
        </w:rPr>
        <w:t>O</w:t>
      </w:r>
      <w:r w:rsidR="00364B85">
        <w:rPr>
          <w:rFonts w:ascii="Calibri" w:hAnsi="Calibri" w:cs="Calibri"/>
          <w:b/>
          <w:sz w:val="24"/>
          <w:szCs w:val="24"/>
        </w:rPr>
        <w:t>FFICER</w:t>
      </w:r>
      <w:r w:rsidRPr="00E26779">
        <w:rPr>
          <w:rFonts w:ascii="Calibri" w:hAnsi="Calibri" w:cs="Calibri"/>
          <w:b/>
          <w:sz w:val="24"/>
          <w:szCs w:val="24"/>
        </w:rPr>
        <w:t xml:space="preserve"> STANDARDS</w:t>
      </w:r>
    </w:p>
    <w:p w14:paraId="3AD4A9C0" w14:textId="77777777" w:rsidR="00F02F79" w:rsidRPr="00E26779" w:rsidRDefault="00F02F79" w:rsidP="00F02F79">
      <w:pPr>
        <w:spacing w:after="120"/>
        <w:rPr>
          <w:rFonts w:ascii="Calibri" w:hAnsi="Calibri" w:cs="Calibri"/>
          <w:b/>
          <w:sz w:val="24"/>
          <w:szCs w:val="24"/>
        </w:rPr>
      </w:pPr>
      <w:r w:rsidRPr="00E26779">
        <w:rPr>
          <w:rFonts w:ascii="Calibri" w:hAnsi="Calibri" w:cs="Calibri"/>
          <w:b/>
          <w:sz w:val="24"/>
          <w:szCs w:val="24"/>
        </w:rPr>
        <w:t>Introduction</w:t>
      </w:r>
    </w:p>
    <w:p w14:paraId="0B80F9BA" w14:textId="77777777" w:rsidR="00CE207C" w:rsidRPr="00CE207C" w:rsidRDefault="00CE207C" w:rsidP="00CE207C">
      <w:pPr>
        <w:spacing w:after="120"/>
        <w:rPr>
          <w:rFonts w:ascii="Calibri" w:hAnsi="Calibri" w:cs="Calibri"/>
          <w:sz w:val="24"/>
          <w:szCs w:val="24"/>
        </w:rPr>
      </w:pPr>
      <w:r w:rsidRPr="00CE207C">
        <w:rPr>
          <w:rFonts w:ascii="Calibri" w:hAnsi="Calibri" w:cs="Calibri"/>
          <w:sz w:val="24"/>
          <w:szCs w:val="24"/>
        </w:rPr>
        <w:t xml:space="preserve">These standards </w:t>
      </w:r>
      <w:r>
        <w:rPr>
          <w:rFonts w:ascii="Calibri" w:hAnsi="Calibri" w:cs="Calibri"/>
          <w:sz w:val="24"/>
          <w:szCs w:val="24"/>
        </w:rPr>
        <w:t>are intended</w:t>
      </w:r>
      <w:r w:rsidRPr="00CE207C">
        <w:rPr>
          <w:rFonts w:ascii="Calibri" w:hAnsi="Calibri" w:cs="Calibri"/>
          <w:sz w:val="24"/>
          <w:szCs w:val="24"/>
        </w:rPr>
        <w:t xml:space="preserve"> to </w:t>
      </w:r>
      <w:r>
        <w:rPr>
          <w:rFonts w:ascii="Calibri" w:hAnsi="Calibri" w:cs="Calibri"/>
          <w:sz w:val="24"/>
          <w:szCs w:val="24"/>
        </w:rPr>
        <w:t>work</w:t>
      </w:r>
      <w:r w:rsidRPr="00CE207C">
        <w:rPr>
          <w:rFonts w:ascii="Calibri" w:hAnsi="Calibri" w:cs="Calibri"/>
          <w:sz w:val="24"/>
          <w:szCs w:val="24"/>
        </w:rPr>
        <w:t xml:space="preserve"> in parallel with the standards developed for D</w:t>
      </w:r>
      <w:r>
        <w:rPr>
          <w:rFonts w:ascii="Calibri" w:hAnsi="Calibri" w:cs="Calibri"/>
          <w:sz w:val="24"/>
          <w:szCs w:val="24"/>
        </w:rPr>
        <w:t xml:space="preserve">istrict </w:t>
      </w:r>
      <w:r w:rsidRPr="00CE207C">
        <w:rPr>
          <w:rFonts w:ascii="Calibri" w:hAnsi="Calibri" w:cs="Calibri"/>
          <w:sz w:val="24"/>
          <w:szCs w:val="24"/>
        </w:rPr>
        <w:t>S</w:t>
      </w:r>
      <w:r>
        <w:rPr>
          <w:rFonts w:ascii="Calibri" w:hAnsi="Calibri" w:cs="Calibri"/>
          <w:sz w:val="24"/>
          <w:szCs w:val="24"/>
        </w:rPr>
        <w:t xml:space="preserve">afeguarding </w:t>
      </w:r>
      <w:r w:rsidRPr="00CE207C">
        <w:rPr>
          <w:rFonts w:ascii="Calibri" w:hAnsi="Calibri" w:cs="Calibri"/>
          <w:sz w:val="24"/>
          <w:szCs w:val="24"/>
        </w:rPr>
        <w:t>G</w:t>
      </w:r>
      <w:r>
        <w:rPr>
          <w:rFonts w:ascii="Calibri" w:hAnsi="Calibri" w:cs="Calibri"/>
          <w:sz w:val="24"/>
          <w:szCs w:val="24"/>
        </w:rPr>
        <w:t>roup</w:t>
      </w:r>
      <w:r w:rsidRPr="00CE207C">
        <w:rPr>
          <w:rFonts w:ascii="Calibri" w:hAnsi="Calibri" w:cs="Calibri"/>
          <w:sz w:val="24"/>
          <w:szCs w:val="24"/>
        </w:rPr>
        <w:t>s</w:t>
      </w:r>
      <w:r>
        <w:rPr>
          <w:rFonts w:ascii="Calibri" w:hAnsi="Calibri" w:cs="Calibri"/>
          <w:sz w:val="24"/>
          <w:szCs w:val="24"/>
        </w:rPr>
        <w:t xml:space="preserve">. </w:t>
      </w:r>
      <w:r w:rsidRPr="00CE207C">
        <w:rPr>
          <w:rFonts w:ascii="Calibri" w:hAnsi="Calibri" w:cs="Calibri"/>
          <w:sz w:val="24"/>
          <w:szCs w:val="24"/>
        </w:rPr>
        <w:t>These standards have been developed to ensure that there is consistency of approach to the provision of safeguarding arrangements and activity across all Districts within the Connexion</w:t>
      </w:r>
      <w:r>
        <w:rPr>
          <w:rFonts w:ascii="Calibri" w:hAnsi="Calibri" w:cs="Calibri"/>
          <w:sz w:val="24"/>
          <w:szCs w:val="24"/>
        </w:rPr>
        <w:t xml:space="preserve">. </w:t>
      </w:r>
    </w:p>
    <w:p w14:paraId="6DF91947" w14:textId="77777777" w:rsidR="001D2A0D" w:rsidRDefault="00B36C95" w:rsidP="00B36C95">
      <w:pPr>
        <w:rPr>
          <w:rFonts w:ascii="Calibri" w:hAnsi="Calibri" w:cs="Calibri"/>
          <w:sz w:val="24"/>
          <w:szCs w:val="24"/>
        </w:rPr>
      </w:pPr>
      <w:r w:rsidRPr="00B36C95">
        <w:rPr>
          <w:rFonts w:ascii="Calibri" w:hAnsi="Calibri" w:cs="Calibri"/>
          <w:sz w:val="24"/>
          <w:szCs w:val="24"/>
        </w:rPr>
        <w:t xml:space="preserve">The district safeguarding officer </w:t>
      </w:r>
      <w:r w:rsidRPr="00B36C95">
        <w:rPr>
          <w:rFonts w:ascii="Calibri" w:hAnsi="Calibri" w:cs="Calibri"/>
          <w:i/>
          <w:sz w:val="24"/>
          <w:szCs w:val="24"/>
        </w:rPr>
        <w:t>(hereafter referred to as DSO)</w:t>
      </w:r>
      <w:r w:rsidRPr="00B36C95">
        <w:rPr>
          <w:rFonts w:ascii="Calibri" w:hAnsi="Calibri" w:cs="Calibri"/>
          <w:sz w:val="24"/>
          <w:szCs w:val="24"/>
        </w:rPr>
        <w:t xml:space="preserve"> works closely with the District Chair and the District Safeguarding Group in providing leadership for good safeguarding practice throughout the </w:t>
      </w:r>
      <w:r w:rsidR="001D2A0D">
        <w:rPr>
          <w:rFonts w:ascii="Calibri" w:hAnsi="Calibri" w:cs="Calibri"/>
          <w:sz w:val="24"/>
          <w:szCs w:val="24"/>
        </w:rPr>
        <w:t>c</w:t>
      </w:r>
      <w:r w:rsidRPr="00B36C95">
        <w:rPr>
          <w:rFonts w:ascii="Calibri" w:hAnsi="Calibri" w:cs="Calibri"/>
          <w:sz w:val="24"/>
          <w:szCs w:val="24"/>
        </w:rPr>
        <w:t xml:space="preserve">hurches and </w:t>
      </w:r>
      <w:r w:rsidR="001D2A0D">
        <w:rPr>
          <w:rFonts w:ascii="Calibri" w:hAnsi="Calibri" w:cs="Calibri"/>
          <w:sz w:val="24"/>
          <w:szCs w:val="24"/>
        </w:rPr>
        <w:t>c</w:t>
      </w:r>
      <w:r w:rsidRPr="00B36C95">
        <w:rPr>
          <w:rFonts w:ascii="Calibri" w:hAnsi="Calibri" w:cs="Calibri"/>
          <w:sz w:val="24"/>
          <w:szCs w:val="24"/>
        </w:rPr>
        <w:t xml:space="preserve">ircuits </w:t>
      </w:r>
      <w:r w:rsidR="001D2A0D">
        <w:rPr>
          <w:rFonts w:ascii="Calibri" w:hAnsi="Calibri" w:cs="Calibri"/>
          <w:sz w:val="24"/>
          <w:szCs w:val="24"/>
        </w:rPr>
        <w:t>within</w:t>
      </w:r>
      <w:r w:rsidRPr="00B36C95">
        <w:rPr>
          <w:rFonts w:ascii="Calibri" w:hAnsi="Calibri" w:cs="Calibri"/>
          <w:sz w:val="24"/>
          <w:szCs w:val="24"/>
        </w:rPr>
        <w:t xml:space="preserve"> the District. This is achieved </w:t>
      </w:r>
      <w:r w:rsidR="00087045">
        <w:rPr>
          <w:rFonts w:ascii="Calibri" w:hAnsi="Calibri" w:cs="Calibri"/>
          <w:sz w:val="24"/>
          <w:szCs w:val="24"/>
        </w:rPr>
        <w:t>by</w:t>
      </w:r>
      <w:r w:rsidRPr="00B36C95">
        <w:rPr>
          <w:rFonts w:ascii="Calibri" w:hAnsi="Calibri" w:cs="Calibri"/>
          <w:sz w:val="24"/>
          <w:szCs w:val="24"/>
        </w:rPr>
        <w:t xml:space="preserve">: </w:t>
      </w:r>
    </w:p>
    <w:p w14:paraId="084BA84A" w14:textId="77777777" w:rsidR="00B716A7" w:rsidRPr="001D2A0D" w:rsidRDefault="00087045" w:rsidP="001D2A0D">
      <w:pPr>
        <w:pStyle w:val="ListParagraph"/>
        <w:numPr>
          <w:ilvl w:val="3"/>
          <w:numId w:val="10"/>
        </w:numPr>
        <w:ind w:left="709" w:hanging="283"/>
        <w:rPr>
          <w:rFonts w:ascii="Calibri" w:hAnsi="Calibri" w:cs="Calibri"/>
          <w:sz w:val="24"/>
          <w:szCs w:val="24"/>
        </w:rPr>
      </w:pPr>
      <w:r w:rsidRPr="00087045">
        <w:rPr>
          <w:rFonts w:ascii="Calibri" w:hAnsi="Calibri" w:cs="Calibri"/>
          <w:sz w:val="24"/>
          <w:szCs w:val="24"/>
        </w:rPr>
        <w:t>supporting development of, and compliance with, the policies and guidance of the Methodist Church</w:t>
      </w:r>
      <w:r w:rsidR="008B22BD" w:rsidRPr="001D2A0D">
        <w:rPr>
          <w:rFonts w:ascii="Calibri" w:hAnsi="Calibri" w:cs="Calibri"/>
          <w:sz w:val="24"/>
          <w:szCs w:val="24"/>
        </w:rPr>
        <w:t xml:space="preserve">; </w:t>
      </w:r>
    </w:p>
    <w:p w14:paraId="5983DD26" w14:textId="77777777" w:rsidR="00B716A7" w:rsidRPr="00E26779" w:rsidRDefault="00B716A7" w:rsidP="001D2A0D">
      <w:pPr>
        <w:pStyle w:val="ListParagraph"/>
        <w:numPr>
          <w:ilvl w:val="0"/>
          <w:numId w:val="10"/>
        </w:numPr>
        <w:ind w:hanging="283"/>
        <w:rPr>
          <w:rFonts w:ascii="Calibri" w:hAnsi="Calibri" w:cs="Calibri"/>
          <w:sz w:val="24"/>
          <w:szCs w:val="24"/>
        </w:rPr>
      </w:pPr>
      <w:r w:rsidRPr="00E26779">
        <w:rPr>
          <w:rFonts w:ascii="Calibri" w:hAnsi="Calibri" w:cs="Calibri"/>
          <w:sz w:val="24"/>
          <w:szCs w:val="24"/>
        </w:rPr>
        <w:t xml:space="preserve">advice and </w:t>
      </w:r>
      <w:r w:rsidR="008B66AA" w:rsidRPr="00E26779">
        <w:rPr>
          <w:rFonts w:ascii="Calibri" w:hAnsi="Calibri" w:cs="Calibri"/>
          <w:sz w:val="24"/>
          <w:szCs w:val="24"/>
        </w:rPr>
        <w:t>consultation</w:t>
      </w:r>
      <w:r w:rsidRPr="00E26779">
        <w:rPr>
          <w:rFonts w:ascii="Calibri" w:hAnsi="Calibri" w:cs="Calibri"/>
          <w:sz w:val="24"/>
          <w:szCs w:val="24"/>
        </w:rPr>
        <w:t xml:space="preserve"> in relation to safeguarding matters;</w:t>
      </w:r>
    </w:p>
    <w:p w14:paraId="32C7D279" w14:textId="77777777" w:rsidR="00B716A7" w:rsidRPr="00E26779" w:rsidRDefault="00B716A7" w:rsidP="001D2A0D">
      <w:pPr>
        <w:pStyle w:val="ListParagraph"/>
        <w:numPr>
          <w:ilvl w:val="0"/>
          <w:numId w:val="10"/>
        </w:numPr>
        <w:ind w:hanging="283"/>
        <w:rPr>
          <w:rFonts w:ascii="Calibri" w:hAnsi="Calibri" w:cs="Calibri"/>
          <w:sz w:val="24"/>
          <w:szCs w:val="24"/>
        </w:rPr>
      </w:pPr>
      <w:r w:rsidRPr="00E26779">
        <w:rPr>
          <w:rFonts w:ascii="Calibri" w:hAnsi="Calibri" w:cs="Calibri"/>
          <w:sz w:val="24"/>
          <w:szCs w:val="24"/>
        </w:rPr>
        <w:t xml:space="preserve">effective and safe responses </w:t>
      </w:r>
      <w:r w:rsidR="008B22BD" w:rsidRPr="00E26779">
        <w:rPr>
          <w:rFonts w:ascii="Calibri" w:hAnsi="Calibri" w:cs="Calibri"/>
          <w:sz w:val="24"/>
          <w:szCs w:val="24"/>
        </w:rPr>
        <w:t xml:space="preserve">to </w:t>
      </w:r>
      <w:r w:rsidRPr="00E26779">
        <w:rPr>
          <w:rFonts w:ascii="Calibri" w:hAnsi="Calibri" w:cs="Calibri"/>
          <w:sz w:val="24"/>
          <w:szCs w:val="24"/>
        </w:rPr>
        <w:t xml:space="preserve">safeguarding concerns and </w:t>
      </w:r>
      <w:r w:rsidR="008B22BD" w:rsidRPr="00E26779">
        <w:rPr>
          <w:rFonts w:ascii="Calibri" w:hAnsi="Calibri" w:cs="Calibri"/>
          <w:sz w:val="24"/>
          <w:szCs w:val="24"/>
        </w:rPr>
        <w:t xml:space="preserve">allegations of abuse; </w:t>
      </w:r>
    </w:p>
    <w:p w14:paraId="36E2335D" w14:textId="77777777" w:rsidR="00B716A7" w:rsidRDefault="00087045" w:rsidP="001D2A0D">
      <w:pPr>
        <w:pStyle w:val="ListParagraph"/>
        <w:numPr>
          <w:ilvl w:val="0"/>
          <w:numId w:val="10"/>
        </w:numPr>
        <w:ind w:hanging="283"/>
        <w:rPr>
          <w:rFonts w:ascii="Calibri" w:hAnsi="Calibri" w:cs="Calibri"/>
          <w:sz w:val="24"/>
          <w:szCs w:val="24"/>
        </w:rPr>
      </w:pPr>
      <w:r>
        <w:rPr>
          <w:rFonts w:ascii="Calibri" w:hAnsi="Calibri" w:cs="Calibri"/>
          <w:sz w:val="24"/>
          <w:szCs w:val="24"/>
        </w:rPr>
        <w:t xml:space="preserve">the </w:t>
      </w:r>
      <w:r w:rsidRPr="00087045">
        <w:rPr>
          <w:rFonts w:ascii="Calibri" w:hAnsi="Calibri" w:cs="Calibri"/>
          <w:sz w:val="24"/>
          <w:szCs w:val="24"/>
        </w:rPr>
        <w:t xml:space="preserve">development and delivery of effective safeguarding training </w:t>
      </w:r>
      <w:r w:rsidR="00B716A7" w:rsidRPr="00E26779">
        <w:rPr>
          <w:rFonts w:ascii="Calibri" w:hAnsi="Calibri" w:cs="Calibri"/>
          <w:sz w:val="24"/>
          <w:szCs w:val="24"/>
        </w:rPr>
        <w:t>and other learning opportunities</w:t>
      </w:r>
      <w:r>
        <w:rPr>
          <w:rFonts w:ascii="Calibri" w:hAnsi="Calibri" w:cs="Calibri"/>
          <w:sz w:val="24"/>
          <w:szCs w:val="24"/>
        </w:rPr>
        <w:t>;</w:t>
      </w:r>
    </w:p>
    <w:p w14:paraId="1ED95499" w14:textId="77777777" w:rsidR="00087045" w:rsidRPr="00E26779" w:rsidRDefault="00087045" w:rsidP="001D2A0D">
      <w:pPr>
        <w:pStyle w:val="ListParagraph"/>
        <w:numPr>
          <w:ilvl w:val="0"/>
          <w:numId w:val="10"/>
        </w:numPr>
        <w:ind w:hanging="283"/>
        <w:rPr>
          <w:rFonts w:ascii="Calibri" w:hAnsi="Calibri" w:cs="Calibri"/>
          <w:sz w:val="24"/>
          <w:szCs w:val="24"/>
        </w:rPr>
      </w:pPr>
      <w:r w:rsidRPr="00087045">
        <w:rPr>
          <w:rFonts w:ascii="Calibri" w:hAnsi="Calibri" w:cs="Calibri"/>
          <w:sz w:val="24"/>
          <w:szCs w:val="24"/>
        </w:rPr>
        <w:t>supporting churches to manage those who may pose a risk to others to continue to engage positively with the church within the policy mandated Safeguarding Contract process</w:t>
      </w:r>
      <w:r>
        <w:rPr>
          <w:rFonts w:ascii="Calibri" w:hAnsi="Calibri" w:cs="Calibri"/>
          <w:sz w:val="24"/>
          <w:szCs w:val="24"/>
        </w:rPr>
        <w:t>; and,</w:t>
      </w:r>
    </w:p>
    <w:p w14:paraId="128F34F2" w14:textId="77777777" w:rsidR="008B22BD" w:rsidRPr="00E26779" w:rsidRDefault="00B716A7" w:rsidP="001D2A0D">
      <w:pPr>
        <w:pStyle w:val="ListParagraph"/>
        <w:numPr>
          <w:ilvl w:val="0"/>
          <w:numId w:val="10"/>
        </w:numPr>
        <w:ind w:hanging="283"/>
        <w:rPr>
          <w:rFonts w:ascii="Calibri" w:hAnsi="Calibri" w:cs="Calibri"/>
          <w:sz w:val="24"/>
          <w:szCs w:val="24"/>
        </w:rPr>
      </w:pPr>
      <w:r w:rsidRPr="00E26779">
        <w:rPr>
          <w:rFonts w:ascii="Calibri" w:hAnsi="Calibri" w:cs="Calibri"/>
          <w:sz w:val="24"/>
          <w:szCs w:val="24"/>
        </w:rPr>
        <w:t xml:space="preserve">the </w:t>
      </w:r>
      <w:r w:rsidR="008B22BD" w:rsidRPr="00E26779">
        <w:rPr>
          <w:rFonts w:ascii="Calibri" w:hAnsi="Calibri" w:cs="Calibri"/>
          <w:sz w:val="24"/>
          <w:szCs w:val="24"/>
        </w:rPr>
        <w:t>manag</w:t>
      </w:r>
      <w:r w:rsidRPr="00E26779">
        <w:rPr>
          <w:rFonts w:ascii="Calibri" w:hAnsi="Calibri" w:cs="Calibri"/>
          <w:sz w:val="24"/>
          <w:szCs w:val="24"/>
        </w:rPr>
        <w:t xml:space="preserve">ement of </w:t>
      </w:r>
      <w:r w:rsidR="008B22BD" w:rsidRPr="00E26779">
        <w:rPr>
          <w:rFonts w:ascii="Calibri" w:hAnsi="Calibri" w:cs="Calibri"/>
          <w:sz w:val="24"/>
          <w:szCs w:val="24"/>
        </w:rPr>
        <w:t xml:space="preserve">offenders </w:t>
      </w:r>
      <w:r w:rsidRPr="00E26779">
        <w:rPr>
          <w:rFonts w:ascii="Calibri" w:hAnsi="Calibri" w:cs="Calibri"/>
          <w:sz w:val="24"/>
          <w:szCs w:val="24"/>
        </w:rPr>
        <w:t>within churches</w:t>
      </w:r>
      <w:r w:rsidR="008B22BD" w:rsidRPr="00E26779">
        <w:rPr>
          <w:rFonts w:ascii="Calibri" w:hAnsi="Calibri" w:cs="Calibri"/>
          <w:sz w:val="24"/>
          <w:szCs w:val="24"/>
        </w:rPr>
        <w:t xml:space="preserve">. </w:t>
      </w:r>
    </w:p>
    <w:p w14:paraId="1AEEE6B5" w14:textId="77777777" w:rsidR="00420DCD" w:rsidRPr="00E26779" w:rsidRDefault="00420DCD" w:rsidP="001D2A0D">
      <w:pPr>
        <w:rPr>
          <w:rFonts w:ascii="Calibri" w:hAnsi="Calibri" w:cs="Calibri"/>
          <w:sz w:val="24"/>
          <w:szCs w:val="24"/>
        </w:rPr>
      </w:pPr>
    </w:p>
    <w:tbl>
      <w:tblPr>
        <w:tblStyle w:val="TableGrid"/>
        <w:tblW w:w="0" w:type="auto"/>
        <w:tblLook w:val="04A0" w:firstRow="1" w:lastRow="0" w:firstColumn="1" w:lastColumn="0" w:noHBand="0" w:noVBand="1"/>
      </w:tblPr>
      <w:tblGrid>
        <w:gridCol w:w="9402"/>
      </w:tblGrid>
      <w:tr w:rsidR="00E26779" w:rsidRPr="00E26779" w14:paraId="6DACF32B" w14:textId="77777777" w:rsidTr="00F02F79">
        <w:tc>
          <w:tcPr>
            <w:tcW w:w="9402" w:type="dxa"/>
            <w:shd w:val="clear" w:color="auto" w:fill="D9D9D9" w:themeFill="background1" w:themeFillShade="D9"/>
          </w:tcPr>
          <w:p w14:paraId="5A156978" w14:textId="77777777" w:rsidR="00CE207C" w:rsidRDefault="00F02F79" w:rsidP="00C530B7">
            <w:pPr>
              <w:spacing w:before="60" w:after="120" w:line="259" w:lineRule="auto"/>
              <w:rPr>
                <w:rFonts w:ascii="Calibri" w:hAnsi="Calibri" w:cs="Calibri"/>
                <w:b/>
                <w:sz w:val="24"/>
                <w:szCs w:val="24"/>
              </w:rPr>
            </w:pPr>
            <w:r w:rsidRPr="00E26779">
              <w:rPr>
                <w:rFonts w:ascii="Calibri" w:hAnsi="Calibri" w:cs="Calibri"/>
                <w:b/>
                <w:sz w:val="24"/>
                <w:szCs w:val="24"/>
              </w:rPr>
              <w:t>Standard 1</w:t>
            </w:r>
            <w:r w:rsidR="006A3057" w:rsidRPr="00E26779">
              <w:rPr>
                <w:rFonts w:ascii="Calibri" w:hAnsi="Calibri" w:cs="Calibri"/>
                <w:b/>
                <w:sz w:val="24"/>
                <w:szCs w:val="24"/>
              </w:rPr>
              <w:t xml:space="preserve"> -</w:t>
            </w:r>
            <w:r w:rsidRPr="00E26779">
              <w:rPr>
                <w:rFonts w:ascii="Calibri" w:hAnsi="Calibri" w:cs="Calibri"/>
                <w:b/>
                <w:sz w:val="24"/>
                <w:szCs w:val="24"/>
              </w:rPr>
              <w:t xml:space="preserve"> </w:t>
            </w:r>
            <w:r w:rsidR="006A3057" w:rsidRPr="00E26779">
              <w:rPr>
                <w:rFonts w:ascii="Calibri" w:hAnsi="Calibri" w:cs="Calibri"/>
                <w:b/>
                <w:sz w:val="24"/>
                <w:szCs w:val="24"/>
              </w:rPr>
              <w:t xml:space="preserve">Policy and Procedural </w:t>
            </w:r>
            <w:r w:rsidR="008D1531">
              <w:rPr>
                <w:rFonts w:ascii="Calibri" w:hAnsi="Calibri" w:cs="Calibri"/>
                <w:b/>
                <w:sz w:val="24"/>
                <w:szCs w:val="24"/>
              </w:rPr>
              <w:t>O</w:t>
            </w:r>
            <w:r w:rsidR="006A3057" w:rsidRPr="00E26779">
              <w:rPr>
                <w:rFonts w:ascii="Calibri" w:hAnsi="Calibri" w:cs="Calibri"/>
                <w:b/>
                <w:sz w:val="24"/>
                <w:szCs w:val="24"/>
              </w:rPr>
              <w:t xml:space="preserve">versight and </w:t>
            </w:r>
            <w:r w:rsidR="008D1531">
              <w:rPr>
                <w:rFonts w:ascii="Calibri" w:hAnsi="Calibri" w:cs="Calibri"/>
                <w:b/>
                <w:sz w:val="24"/>
                <w:szCs w:val="24"/>
              </w:rPr>
              <w:t>C</w:t>
            </w:r>
            <w:r w:rsidR="006A3057" w:rsidRPr="00E26779">
              <w:rPr>
                <w:rFonts w:ascii="Calibri" w:hAnsi="Calibri" w:cs="Calibri"/>
                <w:b/>
                <w:sz w:val="24"/>
                <w:szCs w:val="24"/>
              </w:rPr>
              <w:t xml:space="preserve">ompliance  </w:t>
            </w:r>
          </w:p>
          <w:p w14:paraId="027C17E2" w14:textId="77777777" w:rsidR="00F02F79" w:rsidRPr="00E26779" w:rsidRDefault="00CE207C" w:rsidP="00C530B7">
            <w:pPr>
              <w:spacing w:before="60" w:after="120" w:line="259" w:lineRule="auto"/>
              <w:rPr>
                <w:rFonts w:ascii="Calibri" w:hAnsi="Calibri" w:cs="Calibri"/>
                <w:b/>
                <w:sz w:val="24"/>
                <w:szCs w:val="24"/>
              </w:rPr>
            </w:pPr>
            <w:r w:rsidRPr="002F4470">
              <w:rPr>
                <w:rFonts w:ascii="Calibri" w:hAnsi="Calibri" w:cs="Calibri"/>
                <w:sz w:val="24"/>
                <w:szCs w:val="24"/>
              </w:rPr>
              <w:t>The DSO oversees church, circuit and District compliance with the Methodist Church Safeguarding Policy and Procedures and ensures that good practice in relation to safeguarding across Districts is consistently promoted.</w:t>
            </w:r>
          </w:p>
        </w:tc>
      </w:tr>
      <w:tr w:rsidR="00E26779" w:rsidRPr="00E26779" w14:paraId="1FBF283E" w14:textId="77777777" w:rsidTr="00F02F79">
        <w:tc>
          <w:tcPr>
            <w:tcW w:w="9402" w:type="dxa"/>
          </w:tcPr>
          <w:p w14:paraId="1EF9B010" w14:textId="77777777" w:rsidR="00CE207C" w:rsidRDefault="00CE207C" w:rsidP="00C530B7">
            <w:pPr>
              <w:spacing w:before="60" w:after="120" w:line="259" w:lineRule="auto"/>
              <w:rPr>
                <w:rFonts w:ascii="Calibri" w:hAnsi="Calibri" w:cs="Calibri"/>
                <w:b/>
                <w:bCs/>
                <w:sz w:val="24"/>
                <w:szCs w:val="24"/>
              </w:rPr>
            </w:pPr>
            <w:r w:rsidRPr="00E26779">
              <w:rPr>
                <w:rFonts w:ascii="Calibri" w:hAnsi="Calibri" w:cs="Calibri"/>
                <w:b/>
                <w:bCs/>
                <w:sz w:val="24"/>
                <w:szCs w:val="24"/>
              </w:rPr>
              <w:t>There is evidence that:</w:t>
            </w:r>
          </w:p>
          <w:p w14:paraId="6BE40E88" w14:textId="77777777" w:rsidR="00DD1F55" w:rsidRDefault="00DD1F55" w:rsidP="00C530B7">
            <w:pPr>
              <w:pStyle w:val="ListParagraph"/>
              <w:numPr>
                <w:ilvl w:val="0"/>
                <w:numId w:val="14"/>
              </w:numPr>
              <w:spacing w:before="60" w:after="120" w:line="259" w:lineRule="auto"/>
              <w:ind w:left="458" w:hanging="283"/>
              <w:contextualSpacing w:val="0"/>
              <w:rPr>
                <w:rFonts w:ascii="Calibri" w:hAnsi="Calibri" w:cs="Calibri"/>
                <w:sz w:val="24"/>
                <w:szCs w:val="24"/>
              </w:rPr>
            </w:pPr>
            <w:r w:rsidRPr="00E26779">
              <w:rPr>
                <w:rFonts w:ascii="Calibri" w:hAnsi="Calibri" w:cs="Calibri"/>
                <w:sz w:val="24"/>
                <w:szCs w:val="24"/>
              </w:rPr>
              <w:t xml:space="preserve">The DSO </w:t>
            </w:r>
            <w:r>
              <w:rPr>
                <w:rFonts w:ascii="Calibri" w:hAnsi="Calibri" w:cs="Calibri"/>
                <w:sz w:val="24"/>
                <w:szCs w:val="24"/>
              </w:rPr>
              <w:t xml:space="preserve">undertakes audits of </w:t>
            </w:r>
            <w:r w:rsidRPr="00E26779">
              <w:rPr>
                <w:rFonts w:ascii="Calibri" w:hAnsi="Calibri" w:cs="Calibri"/>
                <w:sz w:val="24"/>
                <w:szCs w:val="24"/>
              </w:rPr>
              <w:t>safeguarding arrangements and activity across the District</w:t>
            </w:r>
            <w:r>
              <w:rPr>
                <w:rFonts w:ascii="Calibri" w:hAnsi="Calibri" w:cs="Calibri"/>
                <w:sz w:val="24"/>
                <w:szCs w:val="24"/>
              </w:rPr>
              <w:t xml:space="preserve"> and </w:t>
            </w:r>
            <w:r w:rsidRPr="00E26779">
              <w:rPr>
                <w:rFonts w:ascii="Calibri" w:hAnsi="Calibri" w:cs="Calibri"/>
                <w:sz w:val="24"/>
                <w:szCs w:val="24"/>
              </w:rPr>
              <w:t xml:space="preserve">reviews compliance with </w:t>
            </w:r>
            <w:r>
              <w:rPr>
                <w:rFonts w:ascii="Calibri" w:hAnsi="Calibri" w:cs="Calibri"/>
                <w:sz w:val="24"/>
                <w:szCs w:val="24"/>
              </w:rPr>
              <w:t xml:space="preserve">Methodist Church </w:t>
            </w:r>
            <w:r w:rsidRPr="00E26779">
              <w:rPr>
                <w:rFonts w:ascii="Calibri" w:hAnsi="Calibri" w:cs="Calibri"/>
                <w:sz w:val="24"/>
                <w:szCs w:val="24"/>
              </w:rPr>
              <w:t>policy</w:t>
            </w:r>
            <w:r w:rsidR="00687101">
              <w:rPr>
                <w:rFonts w:ascii="Calibri" w:hAnsi="Calibri" w:cs="Calibri"/>
                <w:sz w:val="24"/>
                <w:szCs w:val="24"/>
              </w:rPr>
              <w:t>.</w:t>
            </w:r>
          </w:p>
          <w:p w14:paraId="270E6481" w14:textId="77777777" w:rsidR="00DD1F55" w:rsidRDefault="00DD1F55" w:rsidP="00C530B7">
            <w:pPr>
              <w:pStyle w:val="ListParagraph"/>
              <w:numPr>
                <w:ilvl w:val="0"/>
                <w:numId w:val="14"/>
              </w:numPr>
              <w:spacing w:before="60" w:after="120" w:line="259" w:lineRule="auto"/>
              <w:ind w:left="458" w:hanging="283"/>
              <w:contextualSpacing w:val="0"/>
              <w:rPr>
                <w:rFonts w:ascii="Calibri" w:hAnsi="Calibri" w:cs="Calibri"/>
                <w:sz w:val="24"/>
                <w:szCs w:val="24"/>
              </w:rPr>
            </w:pPr>
            <w:r w:rsidRPr="00DD1F55">
              <w:rPr>
                <w:rFonts w:ascii="Calibri" w:hAnsi="Calibri" w:cs="Calibri"/>
                <w:sz w:val="24"/>
                <w:szCs w:val="24"/>
              </w:rPr>
              <w:t>The DSO</w:t>
            </w:r>
            <w:r>
              <w:rPr>
                <w:rFonts w:ascii="Calibri" w:hAnsi="Calibri" w:cs="Calibri"/>
                <w:sz w:val="24"/>
                <w:szCs w:val="24"/>
              </w:rPr>
              <w:t xml:space="preserve"> </w:t>
            </w:r>
            <w:r w:rsidRPr="00E26779">
              <w:rPr>
                <w:rFonts w:ascii="Calibri" w:hAnsi="Calibri" w:cs="Calibri"/>
                <w:sz w:val="24"/>
                <w:szCs w:val="24"/>
              </w:rPr>
              <w:t xml:space="preserve">supports circuits in the development of </w:t>
            </w:r>
            <w:r>
              <w:rPr>
                <w:rFonts w:ascii="Calibri" w:hAnsi="Calibri" w:cs="Calibri"/>
                <w:sz w:val="24"/>
                <w:szCs w:val="24"/>
              </w:rPr>
              <w:t>a</w:t>
            </w:r>
            <w:r w:rsidRPr="00E26779">
              <w:rPr>
                <w:rFonts w:ascii="Calibri" w:hAnsi="Calibri" w:cs="Calibri"/>
                <w:sz w:val="24"/>
                <w:szCs w:val="24"/>
              </w:rPr>
              <w:t xml:space="preserve">ction </w:t>
            </w:r>
            <w:r>
              <w:rPr>
                <w:rFonts w:ascii="Calibri" w:hAnsi="Calibri" w:cs="Calibri"/>
                <w:sz w:val="24"/>
                <w:szCs w:val="24"/>
              </w:rPr>
              <w:t>p</w:t>
            </w:r>
            <w:r w:rsidRPr="00E26779">
              <w:rPr>
                <w:rFonts w:ascii="Calibri" w:hAnsi="Calibri" w:cs="Calibri"/>
                <w:sz w:val="24"/>
                <w:szCs w:val="24"/>
              </w:rPr>
              <w:t>lans in response to audit outcomes</w:t>
            </w:r>
            <w:r w:rsidR="00687101">
              <w:rPr>
                <w:rFonts w:ascii="Calibri" w:hAnsi="Calibri" w:cs="Calibri"/>
                <w:sz w:val="24"/>
                <w:szCs w:val="24"/>
              </w:rPr>
              <w:t>.</w:t>
            </w:r>
          </w:p>
          <w:p w14:paraId="6E326E52" w14:textId="77777777" w:rsidR="00F02F79" w:rsidRPr="00DD1F55" w:rsidRDefault="00DD1F55" w:rsidP="00687101">
            <w:pPr>
              <w:pStyle w:val="ListParagraph"/>
              <w:numPr>
                <w:ilvl w:val="0"/>
                <w:numId w:val="14"/>
              </w:numPr>
              <w:spacing w:before="60" w:after="120" w:line="259" w:lineRule="auto"/>
              <w:ind w:left="458" w:hanging="283"/>
              <w:contextualSpacing w:val="0"/>
              <w:rPr>
                <w:rFonts w:ascii="Calibri" w:hAnsi="Calibri" w:cs="Calibri"/>
                <w:sz w:val="24"/>
                <w:szCs w:val="24"/>
              </w:rPr>
            </w:pPr>
            <w:r>
              <w:rPr>
                <w:rFonts w:ascii="Calibri" w:hAnsi="Calibri" w:cs="Calibri"/>
                <w:sz w:val="24"/>
                <w:szCs w:val="24"/>
              </w:rPr>
              <w:t xml:space="preserve">The DSO </w:t>
            </w:r>
            <w:r w:rsidRPr="00DD1F55">
              <w:rPr>
                <w:rFonts w:ascii="Calibri" w:hAnsi="Calibri" w:cs="Calibri"/>
                <w:sz w:val="24"/>
                <w:szCs w:val="24"/>
              </w:rPr>
              <w:t>reports to DSG/District Council/Synod</w:t>
            </w:r>
            <w:r w:rsidR="00687101">
              <w:rPr>
                <w:rFonts w:ascii="Calibri" w:hAnsi="Calibri" w:cs="Calibri"/>
                <w:sz w:val="24"/>
                <w:szCs w:val="24"/>
              </w:rPr>
              <w:t xml:space="preserve"> as and when required and appropriate.</w:t>
            </w:r>
          </w:p>
        </w:tc>
      </w:tr>
      <w:tr w:rsidR="00E26779" w:rsidRPr="00E26779" w14:paraId="4C4F6F11" w14:textId="77777777" w:rsidTr="00F02F79">
        <w:tc>
          <w:tcPr>
            <w:tcW w:w="9402" w:type="dxa"/>
            <w:shd w:val="clear" w:color="auto" w:fill="D9D9D9" w:themeFill="background1" w:themeFillShade="D9"/>
          </w:tcPr>
          <w:p w14:paraId="03778E18" w14:textId="77777777" w:rsidR="00F02F79" w:rsidRDefault="00F02F79" w:rsidP="00C530B7">
            <w:pPr>
              <w:spacing w:before="60" w:after="120" w:line="259" w:lineRule="auto"/>
              <w:rPr>
                <w:rFonts w:ascii="Calibri" w:hAnsi="Calibri" w:cs="Calibri"/>
                <w:b/>
                <w:sz w:val="24"/>
                <w:szCs w:val="24"/>
              </w:rPr>
            </w:pPr>
            <w:r w:rsidRPr="00E26779">
              <w:rPr>
                <w:rFonts w:ascii="Calibri" w:hAnsi="Calibri" w:cs="Calibri"/>
                <w:b/>
                <w:sz w:val="24"/>
                <w:szCs w:val="24"/>
              </w:rPr>
              <w:t>Standard 2</w:t>
            </w:r>
            <w:r w:rsidR="006A3057" w:rsidRPr="00E26779">
              <w:rPr>
                <w:rFonts w:ascii="Calibri" w:hAnsi="Calibri" w:cs="Calibri"/>
                <w:b/>
                <w:sz w:val="24"/>
                <w:szCs w:val="24"/>
              </w:rPr>
              <w:t xml:space="preserve"> – Provision of advice and </w:t>
            </w:r>
            <w:r w:rsidR="008D1531">
              <w:rPr>
                <w:rFonts w:ascii="Calibri" w:hAnsi="Calibri" w:cs="Calibri"/>
                <w:b/>
                <w:sz w:val="24"/>
                <w:szCs w:val="24"/>
              </w:rPr>
              <w:t>C</w:t>
            </w:r>
            <w:r w:rsidR="006A3057" w:rsidRPr="00E26779">
              <w:rPr>
                <w:rFonts w:ascii="Calibri" w:hAnsi="Calibri" w:cs="Calibri"/>
                <w:b/>
                <w:sz w:val="24"/>
                <w:szCs w:val="24"/>
              </w:rPr>
              <w:t xml:space="preserve">onsultation to </w:t>
            </w:r>
            <w:r w:rsidR="008D1531">
              <w:rPr>
                <w:rFonts w:ascii="Calibri" w:hAnsi="Calibri" w:cs="Calibri"/>
                <w:b/>
                <w:sz w:val="24"/>
                <w:szCs w:val="24"/>
              </w:rPr>
              <w:t>C</w:t>
            </w:r>
            <w:r w:rsidR="006A3057" w:rsidRPr="00E26779">
              <w:rPr>
                <w:rFonts w:ascii="Calibri" w:hAnsi="Calibri" w:cs="Calibri"/>
                <w:b/>
                <w:sz w:val="24"/>
                <w:szCs w:val="24"/>
              </w:rPr>
              <w:t xml:space="preserve">hurches and </w:t>
            </w:r>
            <w:r w:rsidR="008D1531">
              <w:rPr>
                <w:rFonts w:ascii="Calibri" w:hAnsi="Calibri" w:cs="Calibri"/>
                <w:b/>
                <w:sz w:val="24"/>
                <w:szCs w:val="24"/>
              </w:rPr>
              <w:t>C</w:t>
            </w:r>
            <w:r w:rsidR="006A3057" w:rsidRPr="00E26779">
              <w:rPr>
                <w:rFonts w:ascii="Calibri" w:hAnsi="Calibri" w:cs="Calibri"/>
                <w:b/>
                <w:sz w:val="24"/>
                <w:szCs w:val="24"/>
              </w:rPr>
              <w:t xml:space="preserve">ircuit </w:t>
            </w:r>
            <w:r w:rsidR="008D1531">
              <w:rPr>
                <w:rFonts w:ascii="Calibri" w:hAnsi="Calibri" w:cs="Calibri"/>
                <w:b/>
                <w:sz w:val="24"/>
                <w:szCs w:val="24"/>
              </w:rPr>
              <w:t>P</w:t>
            </w:r>
            <w:r w:rsidR="006A3057" w:rsidRPr="00E26779">
              <w:rPr>
                <w:rFonts w:ascii="Calibri" w:hAnsi="Calibri" w:cs="Calibri"/>
                <w:b/>
                <w:sz w:val="24"/>
                <w:szCs w:val="24"/>
              </w:rPr>
              <w:t xml:space="preserve">ersonnel  </w:t>
            </w:r>
          </w:p>
          <w:p w14:paraId="1C92F1B5" w14:textId="77777777" w:rsidR="002944D2" w:rsidRPr="002944D2" w:rsidRDefault="002944D2" w:rsidP="00C530B7">
            <w:pPr>
              <w:spacing w:before="60" w:after="120" w:line="259" w:lineRule="auto"/>
              <w:rPr>
                <w:rFonts w:ascii="Calibri" w:hAnsi="Calibri" w:cs="Calibri"/>
                <w:sz w:val="24"/>
                <w:szCs w:val="24"/>
              </w:rPr>
            </w:pPr>
            <w:r w:rsidRPr="002944D2">
              <w:rPr>
                <w:rFonts w:ascii="Calibri" w:hAnsi="Calibri" w:cs="Calibri"/>
                <w:sz w:val="24"/>
                <w:szCs w:val="24"/>
              </w:rPr>
              <w:t>The DSO is accessible and available for consultation by churches in relation to all safeguarding issues, and provides timely and appropriate advice in relation to situations of concern, which is consistent with Connexional Safeguarding Policy and Practice and relevant government guidance and legislation</w:t>
            </w:r>
          </w:p>
        </w:tc>
      </w:tr>
      <w:tr w:rsidR="00E26779" w:rsidRPr="00E26779" w14:paraId="2FB51F2D" w14:textId="77777777" w:rsidTr="00F02F79">
        <w:tc>
          <w:tcPr>
            <w:tcW w:w="9402" w:type="dxa"/>
          </w:tcPr>
          <w:p w14:paraId="1E64AF80" w14:textId="77777777" w:rsidR="00594E64" w:rsidRDefault="00D93AFB" w:rsidP="00C530B7">
            <w:pPr>
              <w:spacing w:beforeLines="60" w:before="144" w:after="120" w:line="259" w:lineRule="auto"/>
              <w:rPr>
                <w:rFonts w:ascii="Calibri" w:hAnsi="Calibri" w:cs="Calibri"/>
                <w:b/>
                <w:bCs/>
                <w:sz w:val="24"/>
                <w:szCs w:val="24"/>
              </w:rPr>
            </w:pPr>
            <w:r w:rsidRPr="00E26779">
              <w:rPr>
                <w:rFonts w:ascii="Calibri" w:hAnsi="Calibri" w:cs="Calibri"/>
                <w:b/>
                <w:bCs/>
                <w:sz w:val="24"/>
                <w:szCs w:val="24"/>
              </w:rPr>
              <w:t>There is evidence that</w:t>
            </w:r>
            <w:r w:rsidR="00110524" w:rsidRPr="00E26779">
              <w:rPr>
                <w:rFonts w:ascii="Calibri" w:hAnsi="Calibri" w:cs="Calibri"/>
                <w:b/>
                <w:bCs/>
                <w:sz w:val="24"/>
                <w:szCs w:val="24"/>
              </w:rPr>
              <w:t>:</w:t>
            </w:r>
            <w:r w:rsidRPr="00E26779">
              <w:rPr>
                <w:rFonts w:ascii="Calibri" w:hAnsi="Calibri" w:cs="Calibri"/>
                <w:b/>
                <w:bCs/>
                <w:sz w:val="24"/>
                <w:szCs w:val="24"/>
              </w:rPr>
              <w:t xml:space="preserve"> </w:t>
            </w:r>
          </w:p>
          <w:p w14:paraId="17AD908D" w14:textId="77777777" w:rsidR="002944D2" w:rsidRPr="00CD262D" w:rsidRDefault="002944D2" w:rsidP="00C530B7">
            <w:pPr>
              <w:pStyle w:val="ListParagraph"/>
              <w:numPr>
                <w:ilvl w:val="0"/>
                <w:numId w:val="16"/>
              </w:numPr>
              <w:spacing w:beforeLines="60" w:before="144" w:after="120" w:line="259" w:lineRule="auto"/>
              <w:ind w:left="458" w:hanging="283"/>
              <w:contextualSpacing w:val="0"/>
              <w:rPr>
                <w:rFonts w:ascii="Calibri" w:hAnsi="Calibri" w:cs="Calibri"/>
                <w:b/>
                <w:bCs/>
                <w:sz w:val="24"/>
                <w:szCs w:val="24"/>
              </w:rPr>
            </w:pPr>
            <w:r w:rsidRPr="002944D2">
              <w:rPr>
                <w:rFonts w:ascii="Calibri" w:hAnsi="Calibri" w:cs="Calibri"/>
                <w:bCs/>
                <w:sz w:val="24"/>
                <w:szCs w:val="24"/>
              </w:rPr>
              <w:t>The</w:t>
            </w:r>
            <w:r w:rsidR="00CD262D">
              <w:rPr>
                <w:rFonts w:ascii="Calibri" w:hAnsi="Calibri" w:cs="Calibri"/>
                <w:bCs/>
                <w:sz w:val="24"/>
                <w:szCs w:val="24"/>
              </w:rPr>
              <w:t>re is clarity about the</w:t>
            </w:r>
            <w:r w:rsidRPr="002944D2">
              <w:rPr>
                <w:rFonts w:ascii="Calibri" w:hAnsi="Calibri" w:cs="Calibri"/>
                <w:bCs/>
                <w:sz w:val="24"/>
                <w:szCs w:val="24"/>
              </w:rPr>
              <w:t xml:space="preserve"> DSO</w:t>
            </w:r>
            <w:r w:rsidR="00CD262D">
              <w:rPr>
                <w:rFonts w:ascii="Calibri" w:hAnsi="Calibri" w:cs="Calibri"/>
                <w:bCs/>
                <w:sz w:val="24"/>
                <w:szCs w:val="24"/>
              </w:rPr>
              <w:t>’ s contact details and availability</w:t>
            </w:r>
            <w:r w:rsidR="00687101">
              <w:rPr>
                <w:rFonts w:ascii="Calibri" w:hAnsi="Calibri" w:cs="Calibri"/>
                <w:bCs/>
                <w:sz w:val="24"/>
                <w:szCs w:val="24"/>
              </w:rPr>
              <w:t>.</w:t>
            </w:r>
          </w:p>
          <w:p w14:paraId="788F3CE6" w14:textId="77777777" w:rsidR="00CD262D" w:rsidRPr="00BF65C4" w:rsidRDefault="00CD262D" w:rsidP="00C530B7">
            <w:pPr>
              <w:pStyle w:val="ListParagraph"/>
              <w:numPr>
                <w:ilvl w:val="0"/>
                <w:numId w:val="16"/>
              </w:numPr>
              <w:spacing w:beforeLines="60" w:before="144" w:after="120" w:line="259" w:lineRule="auto"/>
              <w:ind w:left="458" w:hanging="283"/>
              <w:contextualSpacing w:val="0"/>
              <w:rPr>
                <w:rFonts w:ascii="Calibri" w:hAnsi="Calibri" w:cs="Calibri"/>
                <w:b/>
                <w:bCs/>
                <w:sz w:val="24"/>
                <w:szCs w:val="24"/>
              </w:rPr>
            </w:pPr>
            <w:r>
              <w:rPr>
                <w:rFonts w:ascii="Calibri" w:hAnsi="Calibri" w:cs="Calibri"/>
                <w:bCs/>
                <w:sz w:val="24"/>
                <w:szCs w:val="24"/>
              </w:rPr>
              <w:lastRenderedPageBreak/>
              <w:t xml:space="preserve">The DSO </w:t>
            </w:r>
            <w:r w:rsidRPr="00E26779">
              <w:rPr>
                <w:rFonts w:ascii="Calibri" w:hAnsi="Calibri" w:cs="Calibri"/>
                <w:sz w:val="24"/>
                <w:szCs w:val="24"/>
              </w:rPr>
              <w:t>engages regularly and shares information with</w:t>
            </w:r>
            <w:r>
              <w:rPr>
                <w:rFonts w:ascii="Calibri" w:hAnsi="Calibri" w:cs="Calibri"/>
                <w:sz w:val="24"/>
                <w:szCs w:val="24"/>
              </w:rPr>
              <w:t xml:space="preserve"> c</w:t>
            </w:r>
            <w:r w:rsidRPr="00E26779">
              <w:rPr>
                <w:rFonts w:ascii="Calibri" w:hAnsi="Calibri" w:cs="Calibri"/>
                <w:sz w:val="24"/>
                <w:szCs w:val="24"/>
              </w:rPr>
              <w:t xml:space="preserve">hurch </w:t>
            </w:r>
            <w:r>
              <w:rPr>
                <w:rFonts w:ascii="Calibri" w:hAnsi="Calibri" w:cs="Calibri"/>
                <w:sz w:val="24"/>
                <w:szCs w:val="24"/>
              </w:rPr>
              <w:t>and circuit</w:t>
            </w:r>
            <w:r w:rsidRPr="00E26779">
              <w:rPr>
                <w:rFonts w:ascii="Calibri" w:hAnsi="Calibri" w:cs="Calibri"/>
                <w:sz w:val="24"/>
                <w:szCs w:val="24"/>
              </w:rPr>
              <w:t xml:space="preserve"> </w:t>
            </w:r>
            <w:r>
              <w:rPr>
                <w:rFonts w:ascii="Calibri" w:hAnsi="Calibri" w:cs="Calibri"/>
                <w:sz w:val="24"/>
                <w:szCs w:val="24"/>
              </w:rPr>
              <w:t>s</w:t>
            </w:r>
            <w:r w:rsidRPr="00E26779">
              <w:rPr>
                <w:rFonts w:ascii="Calibri" w:hAnsi="Calibri" w:cs="Calibri"/>
                <w:sz w:val="24"/>
                <w:szCs w:val="24"/>
              </w:rPr>
              <w:t xml:space="preserve">afeguarding </w:t>
            </w:r>
            <w:r>
              <w:rPr>
                <w:rFonts w:ascii="Calibri" w:hAnsi="Calibri" w:cs="Calibri"/>
                <w:sz w:val="24"/>
                <w:szCs w:val="24"/>
              </w:rPr>
              <w:t>o</w:t>
            </w:r>
            <w:r w:rsidRPr="00E26779">
              <w:rPr>
                <w:rFonts w:ascii="Calibri" w:hAnsi="Calibri" w:cs="Calibri"/>
                <w:sz w:val="24"/>
                <w:szCs w:val="24"/>
              </w:rPr>
              <w:t xml:space="preserve">fficers, </w:t>
            </w:r>
            <w:r>
              <w:rPr>
                <w:rFonts w:ascii="Calibri" w:hAnsi="Calibri" w:cs="Calibri"/>
                <w:sz w:val="24"/>
                <w:szCs w:val="24"/>
              </w:rPr>
              <w:t>s</w:t>
            </w:r>
            <w:r w:rsidRPr="00E26779">
              <w:rPr>
                <w:rFonts w:ascii="Calibri" w:hAnsi="Calibri" w:cs="Calibri"/>
                <w:sz w:val="24"/>
                <w:szCs w:val="24"/>
              </w:rPr>
              <w:t xml:space="preserve">uperintendent </w:t>
            </w:r>
            <w:r>
              <w:rPr>
                <w:rFonts w:ascii="Calibri" w:hAnsi="Calibri" w:cs="Calibri"/>
                <w:sz w:val="24"/>
                <w:szCs w:val="24"/>
              </w:rPr>
              <w:t>m</w:t>
            </w:r>
            <w:r w:rsidRPr="00E26779">
              <w:rPr>
                <w:rFonts w:ascii="Calibri" w:hAnsi="Calibri" w:cs="Calibri"/>
                <w:sz w:val="24"/>
                <w:szCs w:val="24"/>
              </w:rPr>
              <w:t xml:space="preserve">inisters, </w:t>
            </w:r>
            <w:r>
              <w:rPr>
                <w:rFonts w:ascii="Calibri" w:hAnsi="Calibri" w:cs="Calibri"/>
                <w:sz w:val="24"/>
                <w:szCs w:val="24"/>
              </w:rPr>
              <w:t>p</w:t>
            </w:r>
            <w:r w:rsidRPr="00E26779">
              <w:rPr>
                <w:rFonts w:ascii="Calibri" w:hAnsi="Calibri" w:cs="Calibri"/>
                <w:sz w:val="24"/>
                <w:szCs w:val="24"/>
              </w:rPr>
              <w:t xml:space="preserve">resbyters and </w:t>
            </w:r>
            <w:r>
              <w:rPr>
                <w:rFonts w:ascii="Calibri" w:hAnsi="Calibri" w:cs="Calibri"/>
                <w:sz w:val="24"/>
                <w:szCs w:val="24"/>
              </w:rPr>
              <w:t>d</w:t>
            </w:r>
            <w:r w:rsidRPr="00E26779">
              <w:rPr>
                <w:rFonts w:ascii="Calibri" w:hAnsi="Calibri" w:cs="Calibri"/>
                <w:sz w:val="24"/>
                <w:szCs w:val="24"/>
              </w:rPr>
              <w:t>eacons and other</w:t>
            </w:r>
            <w:r>
              <w:rPr>
                <w:rFonts w:ascii="Calibri" w:hAnsi="Calibri" w:cs="Calibri"/>
                <w:sz w:val="24"/>
                <w:szCs w:val="24"/>
              </w:rPr>
              <w:t xml:space="preserve"> </w:t>
            </w:r>
            <w:r w:rsidRPr="00E26779">
              <w:rPr>
                <w:rFonts w:ascii="Calibri" w:hAnsi="Calibri" w:cs="Calibri"/>
                <w:sz w:val="24"/>
                <w:szCs w:val="24"/>
              </w:rPr>
              <w:t>relevant s</w:t>
            </w:r>
            <w:r>
              <w:rPr>
                <w:rFonts w:ascii="Calibri" w:hAnsi="Calibri" w:cs="Calibri"/>
                <w:sz w:val="24"/>
                <w:szCs w:val="24"/>
              </w:rPr>
              <w:t>takeholders</w:t>
            </w:r>
            <w:r w:rsidR="009E1975">
              <w:rPr>
                <w:rFonts w:ascii="Calibri" w:hAnsi="Calibri" w:cs="Calibri"/>
                <w:sz w:val="24"/>
                <w:szCs w:val="24"/>
              </w:rPr>
              <w:t xml:space="preserve"> </w:t>
            </w:r>
            <w:proofErr w:type="gramStart"/>
            <w:r w:rsidR="009E1975">
              <w:rPr>
                <w:rFonts w:ascii="Calibri" w:hAnsi="Calibri" w:cs="Calibri"/>
                <w:sz w:val="24"/>
                <w:szCs w:val="24"/>
              </w:rPr>
              <w:t>e.g.</w:t>
            </w:r>
            <w:proofErr w:type="gramEnd"/>
            <w:r w:rsidR="009E1975">
              <w:rPr>
                <w:rFonts w:ascii="Calibri" w:hAnsi="Calibri" w:cs="Calibri"/>
                <w:sz w:val="24"/>
                <w:szCs w:val="24"/>
              </w:rPr>
              <w:t xml:space="preserve"> </w:t>
            </w:r>
            <w:r w:rsidR="009E1975" w:rsidRPr="00BF65C4">
              <w:rPr>
                <w:rFonts w:ascii="Calibri" w:hAnsi="Calibri" w:cs="Calibri"/>
                <w:bCs/>
                <w:sz w:val="24"/>
                <w:szCs w:val="24"/>
              </w:rPr>
              <w:t>changes to policy or guidance</w:t>
            </w:r>
            <w:r w:rsidR="009E1975">
              <w:rPr>
                <w:rFonts w:ascii="Calibri" w:hAnsi="Calibri" w:cs="Calibri"/>
                <w:bCs/>
                <w:sz w:val="24"/>
                <w:szCs w:val="24"/>
              </w:rPr>
              <w:t xml:space="preserve"> via </w:t>
            </w:r>
            <w:r w:rsidR="009E1975" w:rsidRPr="00BF65C4">
              <w:rPr>
                <w:rFonts w:ascii="Calibri" w:hAnsi="Calibri" w:cs="Calibri"/>
                <w:bCs/>
                <w:sz w:val="24"/>
                <w:szCs w:val="24"/>
              </w:rPr>
              <w:t>emails, newsletter, website</w:t>
            </w:r>
            <w:r w:rsidR="00687101">
              <w:rPr>
                <w:rFonts w:ascii="Calibri" w:hAnsi="Calibri" w:cs="Calibri"/>
                <w:bCs/>
                <w:sz w:val="24"/>
                <w:szCs w:val="24"/>
              </w:rPr>
              <w:t>.</w:t>
            </w:r>
          </w:p>
          <w:p w14:paraId="2A202EEE" w14:textId="77777777" w:rsidR="00BF65C4" w:rsidRPr="00E00A81" w:rsidRDefault="00BF65C4" w:rsidP="00C530B7">
            <w:pPr>
              <w:pStyle w:val="ListParagraph"/>
              <w:numPr>
                <w:ilvl w:val="0"/>
                <w:numId w:val="16"/>
              </w:numPr>
              <w:spacing w:beforeLines="60" w:before="144" w:after="120" w:line="259" w:lineRule="auto"/>
              <w:ind w:left="458" w:hanging="283"/>
              <w:contextualSpacing w:val="0"/>
              <w:rPr>
                <w:rFonts w:ascii="Calibri" w:hAnsi="Calibri" w:cs="Calibri"/>
                <w:bCs/>
                <w:sz w:val="24"/>
                <w:szCs w:val="24"/>
              </w:rPr>
            </w:pPr>
            <w:r>
              <w:rPr>
                <w:rFonts w:ascii="Calibri" w:hAnsi="Calibri" w:cs="Calibri"/>
                <w:bCs/>
                <w:sz w:val="24"/>
                <w:szCs w:val="24"/>
              </w:rPr>
              <w:t xml:space="preserve">The DSO </w:t>
            </w:r>
            <w:r w:rsidR="00E00A81" w:rsidRPr="00E26779">
              <w:rPr>
                <w:rFonts w:ascii="Calibri" w:hAnsi="Calibri" w:cs="Calibri"/>
                <w:sz w:val="24"/>
                <w:szCs w:val="24"/>
              </w:rPr>
              <w:t>develops and maintains effective relationships and networks with and partners in external agencies</w:t>
            </w:r>
            <w:r w:rsidR="00E00A81" w:rsidRPr="00BF65C4">
              <w:rPr>
                <w:rFonts w:ascii="Calibri" w:hAnsi="Calibri" w:cs="Calibri"/>
                <w:bCs/>
                <w:sz w:val="24"/>
                <w:szCs w:val="24"/>
              </w:rPr>
              <w:t xml:space="preserve"> </w:t>
            </w:r>
            <w:r w:rsidR="00E00A81">
              <w:rPr>
                <w:rFonts w:ascii="Calibri" w:hAnsi="Calibri" w:cs="Calibri"/>
                <w:bCs/>
                <w:sz w:val="24"/>
                <w:szCs w:val="24"/>
              </w:rPr>
              <w:t xml:space="preserve">ensuring referrals </w:t>
            </w:r>
            <w:r w:rsidR="00E00A81" w:rsidRPr="00E26779">
              <w:rPr>
                <w:rFonts w:ascii="Calibri" w:hAnsi="Calibri" w:cs="Calibri"/>
                <w:sz w:val="24"/>
                <w:szCs w:val="24"/>
              </w:rPr>
              <w:t>to statutory agencies are timely</w:t>
            </w:r>
            <w:r w:rsidR="00E00A81">
              <w:rPr>
                <w:rFonts w:ascii="Calibri" w:hAnsi="Calibri" w:cs="Calibri"/>
                <w:sz w:val="24"/>
                <w:szCs w:val="24"/>
              </w:rPr>
              <w:t>.</w:t>
            </w:r>
          </w:p>
        </w:tc>
      </w:tr>
      <w:tr w:rsidR="00E26779" w:rsidRPr="00E26779" w14:paraId="59D11DB4" w14:textId="77777777" w:rsidTr="00F02F79">
        <w:tc>
          <w:tcPr>
            <w:tcW w:w="9402" w:type="dxa"/>
            <w:shd w:val="clear" w:color="auto" w:fill="D9D9D9" w:themeFill="background1" w:themeFillShade="D9"/>
          </w:tcPr>
          <w:p w14:paraId="5279DC76" w14:textId="77777777" w:rsidR="00F02F79" w:rsidRDefault="00F02F79" w:rsidP="00C530B7">
            <w:pPr>
              <w:spacing w:before="60" w:after="120" w:line="259" w:lineRule="auto"/>
              <w:rPr>
                <w:rFonts w:ascii="Calibri" w:hAnsi="Calibri" w:cs="Calibri"/>
                <w:b/>
                <w:sz w:val="24"/>
                <w:szCs w:val="24"/>
              </w:rPr>
            </w:pPr>
            <w:r w:rsidRPr="00E26779">
              <w:rPr>
                <w:rFonts w:ascii="Calibri" w:hAnsi="Calibri" w:cs="Calibri"/>
                <w:b/>
                <w:sz w:val="24"/>
                <w:szCs w:val="24"/>
              </w:rPr>
              <w:lastRenderedPageBreak/>
              <w:t>Standard 3</w:t>
            </w:r>
            <w:r w:rsidR="006A3057" w:rsidRPr="00E26779">
              <w:rPr>
                <w:rFonts w:ascii="Calibri" w:hAnsi="Calibri" w:cs="Calibri"/>
                <w:b/>
                <w:sz w:val="24"/>
                <w:szCs w:val="24"/>
              </w:rPr>
              <w:t xml:space="preserve"> </w:t>
            </w:r>
            <w:r w:rsidR="00594E64" w:rsidRPr="00E26779">
              <w:rPr>
                <w:rFonts w:ascii="Calibri" w:hAnsi="Calibri" w:cs="Calibri"/>
                <w:b/>
                <w:sz w:val="24"/>
                <w:szCs w:val="24"/>
              </w:rPr>
              <w:t>- C</w:t>
            </w:r>
            <w:r w:rsidR="006A3057" w:rsidRPr="00E26779">
              <w:rPr>
                <w:rFonts w:ascii="Calibri" w:hAnsi="Calibri" w:cs="Calibri"/>
                <w:b/>
                <w:sz w:val="24"/>
                <w:szCs w:val="24"/>
              </w:rPr>
              <w:t>asew</w:t>
            </w:r>
            <w:r w:rsidR="00594E64" w:rsidRPr="00E26779">
              <w:rPr>
                <w:rFonts w:ascii="Calibri" w:hAnsi="Calibri" w:cs="Calibri"/>
                <w:b/>
                <w:sz w:val="24"/>
                <w:szCs w:val="24"/>
              </w:rPr>
              <w:t>o</w:t>
            </w:r>
            <w:r w:rsidR="006A3057" w:rsidRPr="00E26779">
              <w:rPr>
                <w:rFonts w:ascii="Calibri" w:hAnsi="Calibri" w:cs="Calibri"/>
                <w:b/>
                <w:sz w:val="24"/>
                <w:szCs w:val="24"/>
              </w:rPr>
              <w:t xml:space="preserve">rk </w:t>
            </w:r>
            <w:r w:rsidR="008D1531">
              <w:rPr>
                <w:rFonts w:ascii="Calibri" w:hAnsi="Calibri" w:cs="Calibri"/>
                <w:b/>
                <w:sz w:val="24"/>
                <w:szCs w:val="24"/>
              </w:rPr>
              <w:t>M</w:t>
            </w:r>
            <w:r w:rsidR="00594E64" w:rsidRPr="00E26779">
              <w:rPr>
                <w:rFonts w:ascii="Calibri" w:hAnsi="Calibri" w:cs="Calibri"/>
                <w:b/>
                <w:sz w:val="24"/>
                <w:szCs w:val="24"/>
              </w:rPr>
              <w:t xml:space="preserve">anagement </w:t>
            </w:r>
          </w:p>
          <w:p w14:paraId="280B6FEA" w14:textId="77777777" w:rsidR="00CC1001" w:rsidRPr="00CC1001" w:rsidRDefault="00CC1001" w:rsidP="00C530B7">
            <w:pPr>
              <w:spacing w:before="60" w:after="120" w:line="259" w:lineRule="auto"/>
              <w:rPr>
                <w:rFonts w:ascii="Calibri" w:hAnsi="Calibri" w:cs="Calibri"/>
                <w:sz w:val="24"/>
                <w:szCs w:val="24"/>
              </w:rPr>
            </w:pPr>
            <w:r w:rsidRPr="00CC1001">
              <w:rPr>
                <w:rFonts w:ascii="Calibri" w:hAnsi="Calibri" w:cs="Calibri"/>
                <w:sz w:val="24"/>
                <w:szCs w:val="24"/>
              </w:rPr>
              <w:t xml:space="preserve">The DSO will manage individual cases in the District </w:t>
            </w:r>
          </w:p>
        </w:tc>
      </w:tr>
      <w:tr w:rsidR="00E26779" w:rsidRPr="00E26779" w14:paraId="31B7BF79" w14:textId="77777777" w:rsidTr="00F02F79">
        <w:tc>
          <w:tcPr>
            <w:tcW w:w="9402" w:type="dxa"/>
          </w:tcPr>
          <w:p w14:paraId="466D56FC" w14:textId="77777777" w:rsidR="00CC1001" w:rsidRDefault="00CC1001" w:rsidP="00095138">
            <w:pPr>
              <w:spacing w:before="60" w:after="120" w:line="259" w:lineRule="auto"/>
              <w:rPr>
                <w:rFonts w:ascii="Calibri" w:hAnsi="Calibri" w:cs="Calibri"/>
                <w:sz w:val="24"/>
                <w:szCs w:val="24"/>
              </w:rPr>
            </w:pPr>
            <w:r w:rsidRPr="00E26779">
              <w:rPr>
                <w:rFonts w:ascii="Calibri" w:hAnsi="Calibri" w:cs="Calibri"/>
                <w:b/>
                <w:bCs/>
                <w:sz w:val="24"/>
                <w:szCs w:val="24"/>
              </w:rPr>
              <w:t xml:space="preserve">There is evidence </w:t>
            </w:r>
            <w:r w:rsidR="001A3BC9">
              <w:rPr>
                <w:rFonts w:ascii="Calibri" w:hAnsi="Calibri" w:cs="Calibri"/>
                <w:b/>
                <w:bCs/>
                <w:sz w:val="24"/>
                <w:szCs w:val="24"/>
              </w:rPr>
              <w:t>that</w:t>
            </w:r>
            <w:r w:rsidRPr="00E26779">
              <w:rPr>
                <w:rFonts w:ascii="Calibri" w:hAnsi="Calibri" w:cs="Calibri"/>
                <w:b/>
                <w:bCs/>
                <w:sz w:val="24"/>
                <w:szCs w:val="24"/>
              </w:rPr>
              <w:t>:</w:t>
            </w:r>
          </w:p>
          <w:p w14:paraId="6BAEDE28" w14:textId="77777777" w:rsidR="001461EC" w:rsidRDefault="001461EC" w:rsidP="00095138">
            <w:pPr>
              <w:pStyle w:val="ListParagraph"/>
              <w:numPr>
                <w:ilvl w:val="0"/>
                <w:numId w:val="17"/>
              </w:numPr>
              <w:spacing w:before="60" w:after="120" w:line="259" w:lineRule="auto"/>
              <w:ind w:left="458" w:hanging="283"/>
              <w:contextualSpacing w:val="0"/>
              <w:rPr>
                <w:rFonts w:ascii="Calibri" w:hAnsi="Calibri" w:cs="Calibri"/>
                <w:sz w:val="24"/>
                <w:szCs w:val="24"/>
              </w:rPr>
            </w:pPr>
            <w:r w:rsidRPr="00E26779">
              <w:rPr>
                <w:rFonts w:ascii="Calibri" w:hAnsi="Calibri" w:cs="Calibri"/>
                <w:sz w:val="24"/>
                <w:szCs w:val="24"/>
              </w:rPr>
              <w:t xml:space="preserve">There is a prompt and respectful response to all concerns about abuse </w:t>
            </w:r>
          </w:p>
          <w:p w14:paraId="2E8D91DA" w14:textId="77777777" w:rsidR="001A3BC9" w:rsidRDefault="001A3BC9" w:rsidP="00095138">
            <w:pPr>
              <w:pStyle w:val="ListParagraph"/>
              <w:numPr>
                <w:ilvl w:val="0"/>
                <w:numId w:val="17"/>
              </w:numPr>
              <w:spacing w:before="60" w:after="120" w:line="259" w:lineRule="auto"/>
              <w:ind w:left="458" w:hanging="283"/>
              <w:contextualSpacing w:val="0"/>
              <w:rPr>
                <w:rFonts w:ascii="Calibri" w:hAnsi="Calibri" w:cs="Calibri"/>
                <w:sz w:val="24"/>
                <w:szCs w:val="24"/>
              </w:rPr>
            </w:pPr>
            <w:r>
              <w:rPr>
                <w:rFonts w:ascii="Calibri" w:hAnsi="Calibri" w:cs="Calibri"/>
                <w:sz w:val="24"/>
                <w:szCs w:val="24"/>
              </w:rPr>
              <w:t xml:space="preserve">The DSO maintains </w:t>
            </w:r>
            <w:r w:rsidRPr="001A3BC9">
              <w:rPr>
                <w:rFonts w:ascii="Calibri" w:hAnsi="Calibri" w:cs="Calibri"/>
                <w:sz w:val="24"/>
                <w:szCs w:val="24"/>
              </w:rPr>
              <w:t xml:space="preserve">records </w:t>
            </w:r>
            <w:r>
              <w:rPr>
                <w:rFonts w:ascii="Calibri" w:hAnsi="Calibri" w:cs="Calibri"/>
                <w:sz w:val="24"/>
                <w:szCs w:val="24"/>
              </w:rPr>
              <w:t>of contact and information</w:t>
            </w:r>
            <w:r w:rsidR="00F52E50">
              <w:rPr>
                <w:rFonts w:ascii="Calibri" w:hAnsi="Calibri" w:cs="Calibri"/>
                <w:sz w:val="24"/>
                <w:szCs w:val="24"/>
              </w:rPr>
              <w:t xml:space="preserve"> </w:t>
            </w:r>
            <w:r w:rsidRPr="001A3BC9">
              <w:rPr>
                <w:rFonts w:ascii="Calibri" w:hAnsi="Calibri" w:cs="Calibri"/>
                <w:sz w:val="24"/>
                <w:szCs w:val="24"/>
              </w:rPr>
              <w:t xml:space="preserve">sharing as required and appropriate </w:t>
            </w:r>
            <w:r>
              <w:rPr>
                <w:rFonts w:ascii="Calibri" w:hAnsi="Calibri" w:cs="Calibri"/>
                <w:sz w:val="24"/>
                <w:szCs w:val="24"/>
              </w:rPr>
              <w:t xml:space="preserve">e.g. </w:t>
            </w:r>
            <w:r w:rsidR="001461EC">
              <w:rPr>
                <w:rFonts w:ascii="Calibri" w:hAnsi="Calibri" w:cs="Calibri"/>
                <w:sz w:val="24"/>
                <w:szCs w:val="24"/>
              </w:rPr>
              <w:t xml:space="preserve">meetings </w:t>
            </w:r>
            <w:r w:rsidRPr="001A3BC9">
              <w:rPr>
                <w:rFonts w:ascii="Calibri" w:hAnsi="Calibri" w:cs="Calibri"/>
                <w:sz w:val="24"/>
                <w:szCs w:val="24"/>
              </w:rPr>
              <w:t xml:space="preserve">with </w:t>
            </w:r>
            <w:r>
              <w:rPr>
                <w:rFonts w:ascii="Calibri" w:hAnsi="Calibri" w:cs="Calibri"/>
                <w:sz w:val="24"/>
                <w:szCs w:val="24"/>
              </w:rPr>
              <w:t>external</w:t>
            </w:r>
            <w:r w:rsidRPr="001A3BC9">
              <w:rPr>
                <w:rFonts w:ascii="Calibri" w:hAnsi="Calibri" w:cs="Calibri"/>
                <w:sz w:val="24"/>
                <w:szCs w:val="24"/>
              </w:rPr>
              <w:t xml:space="preserve"> agencies</w:t>
            </w:r>
            <w:r>
              <w:rPr>
                <w:rFonts w:ascii="Calibri" w:hAnsi="Calibri" w:cs="Calibri"/>
                <w:sz w:val="24"/>
                <w:szCs w:val="24"/>
              </w:rPr>
              <w:t xml:space="preserve">, </w:t>
            </w:r>
            <w:r w:rsidRPr="00E26779">
              <w:rPr>
                <w:rFonts w:ascii="Calibri" w:hAnsi="Calibri" w:cs="Calibri"/>
                <w:sz w:val="24"/>
                <w:szCs w:val="24"/>
              </w:rPr>
              <w:t>DBS blemishes</w:t>
            </w:r>
            <w:r>
              <w:rPr>
                <w:rFonts w:ascii="Calibri" w:hAnsi="Calibri" w:cs="Calibri"/>
                <w:sz w:val="24"/>
                <w:szCs w:val="24"/>
              </w:rPr>
              <w:t xml:space="preserve">, </w:t>
            </w:r>
            <w:r w:rsidRPr="00E26779">
              <w:rPr>
                <w:rFonts w:ascii="Calibri" w:hAnsi="Calibri" w:cs="Calibri"/>
                <w:sz w:val="24"/>
                <w:szCs w:val="24"/>
              </w:rPr>
              <w:t>risk assessments</w:t>
            </w:r>
            <w:r>
              <w:rPr>
                <w:rFonts w:ascii="Calibri" w:hAnsi="Calibri" w:cs="Calibri"/>
                <w:sz w:val="24"/>
                <w:szCs w:val="24"/>
              </w:rPr>
              <w:t xml:space="preserve">, </w:t>
            </w:r>
            <w:r w:rsidRPr="00E26779">
              <w:rPr>
                <w:rFonts w:ascii="Calibri" w:hAnsi="Calibri" w:cs="Calibri"/>
                <w:sz w:val="24"/>
                <w:szCs w:val="24"/>
              </w:rPr>
              <w:t>safeguarding contracts</w:t>
            </w:r>
            <w:r w:rsidR="001461EC">
              <w:rPr>
                <w:rFonts w:ascii="Calibri" w:hAnsi="Calibri" w:cs="Calibri"/>
                <w:sz w:val="24"/>
                <w:szCs w:val="24"/>
              </w:rPr>
              <w:t>, supervision records</w:t>
            </w:r>
            <w:r w:rsidR="00687101">
              <w:rPr>
                <w:rFonts w:ascii="Calibri" w:hAnsi="Calibri" w:cs="Calibri"/>
                <w:sz w:val="24"/>
                <w:szCs w:val="24"/>
              </w:rPr>
              <w:t>.</w:t>
            </w:r>
          </w:p>
          <w:p w14:paraId="082132A3" w14:textId="77777777" w:rsidR="00AF2253" w:rsidRDefault="00F52E50" w:rsidP="00095138">
            <w:pPr>
              <w:pStyle w:val="ListParagraph"/>
              <w:numPr>
                <w:ilvl w:val="0"/>
                <w:numId w:val="17"/>
              </w:numPr>
              <w:spacing w:before="60" w:after="120" w:line="259" w:lineRule="auto"/>
              <w:ind w:left="458" w:hanging="283"/>
              <w:contextualSpacing w:val="0"/>
              <w:rPr>
                <w:rFonts w:ascii="Calibri" w:hAnsi="Calibri" w:cs="Calibri"/>
                <w:sz w:val="24"/>
                <w:szCs w:val="24"/>
              </w:rPr>
            </w:pPr>
            <w:r>
              <w:rPr>
                <w:rFonts w:ascii="Calibri" w:hAnsi="Calibri" w:cs="Calibri"/>
                <w:sz w:val="24"/>
                <w:szCs w:val="24"/>
              </w:rPr>
              <w:t>P</w:t>
            </w:r>
            <w:r w:rsidR="00AF2253" w:rsidRPr="00E26779">
              <w:rPr>
                <w:rFonts w:ascii="Calibri" w:hAnsi="Calibri" w:cs="Calibri"/>
                <w:sz w:val="24"/>
                <w:szCs w:val="24"/>
              </w:rPr>
              <w:t xml:space="preserve">romote a culture of respect and inclusivity, where diversity is valued </w:t>
            </w:r>
            <w:r w:rsidR="002D1BCD" w:rsidRPr="00E26779">
              <w:rPr>
                <w:rFonts w:ascii="Calibri" w:hAnsi="Calibri" w:cs="Calibri"/>
                <w:sz w:val="24"/>
                <w:szCs w:val="24"/>
              </w:rPr>
              <w:t xml:space="preserve">such that </w:t>
            </w:r>
            <w:r w:rsidR="00AF2253" w:rsidRPr="00E26779">
              <w:rPr>
                <w:rFonts w:ascii="Calibri" w:hAnsi="Calibri" w:cs="Calibri"/>
                <w:sz w:val="24"/>
                <w:szCs w:val="24"/>
              </w:rPr>
              <w:t>children and adults are listened to and safeguarding is taken seriously</w:t>
            </w:r>
            <w:r w:rsidR="002D1BCD" w:rsidRPr="00E26779">
              <w:rPr>
                <w:rFonts w:ascii="Calibri" w:hAnsi="Calibri" w:cs="Calibri"/>
                <w:sz w:val="24"/>
                <w:szCs w:val="24"/>
              </w:rPr>
              <w:t>.</w:t>
            </w:r>
          </w:p>
          <w:p w14:paraId="7CA053E7" w14:textId="77777777" w:rsidR="001461EC" w:rsidRDefault="001461EC" w:rsidP="00095138">
            <w:pPr>
              <w:pStyle w:val="ListParagraph"/>
              <w:numPr>
                <w:ilvl w:val="0"/>
                <w:numId w:val="17"/>
              </w:numPr>
              <w:spacing w:before="60" w:after="120" w:line="259" w:lineRule="auto"/>
              <w:ind w:left="458" w:hanging="283"/>
              <w:contextualSpacing w:val="0"/>
              <w:rPr>
                <w:rFonts w:ascii="Calibri" w:hAnsi="Calibri" w:cs="Calibri"/>
                <w:sz w:val="24"/>
                <w:szCs w:val="24"/>
              </w:rPr>
            </w:pPr>
            <w:r w:rsidRPr="00E26779">
              <w:rPr>
                <w:rFonts w:ascii="Calibri" w:hAnsi="Calibri" w:cs="Calibri"/>
                <w:sz w:val="24"/>
                <w:szCs w:val="24"/>
              </w:rPr>
              <w:t xml:space="preserve">Safeguarding contracts, compliance with safeguarding </w:t>
            </w:r>
            <w:r w:rsidR="00F52E50" w:rsidRPr="00E26779">
              <w:rPr>
                <w:rFonts w:ascii="Calibri" w:hAnsi="Calibri" w:cs="Calibri"/>
                <w:sz w:val="24"/>
                <w:szCs w:val="24"/>
              </w:rPr>
              <w:t>contracts, monitoring</w:t>
            </w:r>
            <w:r w:rsidR="00F52E50">
              <w:rPr>
                <w:rFonts w:ascii="Calibri" w:hAnsi="Calibri" w:cs="Calibri"/>
                <w:sz w:val="24"/>
                <w:szCs w:val="24"/>
              </w:rPr>
              <w:t xml:space="preserve"> and</w:t>
            </w:r>
            <w:r w:rsidR="00F52E50" w:rsidRPr="00E26779">
              <w:rPr>
                <w:rFonts w:ascii="Calibri" w:hAnsi="Calibri" w:cs="Calibri"/>
                <w:sz w:val="24"/>
                <w:szCs w:val="24"/>
              </w:rPr>
              <w:t xml:space="preserve"> support arrangements,</w:t>
            </w:r>
            <w:r w:rsidRPr="00E26779">
              <w:rPr>
                <w:rFonts w:ascii="Calibri" w:hAnsi="Calibri" w:cs="Calibri"/>
                <w:sz w:val="24"/>
                <w:szCs w:val="24"/>
              </w:rPr>
              <w:t xml:space="preserve"> and other situations of concerns are regularly reviewed</w:t>
            </w:r>
            <w:r w:rsidR="00687101">
              <w:rPr>
                <w:rFonts w:ascii="Calibri" w:hAnsi="Calibri" w:cs="Calibri"/>
                <w:sz w:val="24"/>
                <w:szCs w:val="24"/>
              </w:rPr>
              <w:t>.</w:t>
            </w:r>
          </w:p>
          <w:p w14:paraId="2DBFCA11" w14:textId="77777777" w:rsidR="001461EC" w:rsidRPr="00E26779" w:rsidRDefault="001461EC" w:rsidP="00095138">
            <w:pPr>
              <w:pStyle w:val="ListParagraph"/>
              <w:numPr>
                <w:ilvl w:val="0"/>
                <w:numId w:val="17"/>
              </w:numPr>
              <w:spacing w:before="60" w:after="120" w:line="259" w:lineRule="auto"/>
              <w:ind w:left="458" w:hanging="283"/>
              <w:contextualSpacing w:val="0"/>
              <w:rPr>
                <w:rFonts w:ascii="Calibri" w:hAnsi="Calibri" w:cs="Calibri"/>
                <w:sz w:val="24"/>
                <w:szCs w:val="24"/>
              </w:rPr>
            </w:pPr>
            <w:r w:rsidRPr="00E26779">
              <w:rPr>
                <w:rFonts w:ascii="Calibri" w:hAnsi="Calibri" w:cs="Calibri"/>
                <w:sz w:val="24"/>
                <w:szCs w:val="24"/>
              </w:rPr>
              <w:t>Opportunities are taken to help churches to understand the experiences of survivors and consider how they are made welcome and supported.</w:t>
            </w:r>
          </w:p>
        </w:tc>
      </w:tr>
      <w:tr w:rsidR="00E26779" w:rsidRPr="00E26779" w14:paraId="76578CA3" w14:textId="77777777" w:rsidTr="00F02F79">
        <w:tc>
          <w:tcPr>
            <w:tcW w:w="9402" w:type="dxa"/>
            <w:shd w:val="clear" w:color="auto" w:fill="D9D9D9" w:themeFill="background1" w:themeFillShade="D9"/>
          </w:tcPr>
          <w:p w14:paraId="713961DE" w14:textId="77777777" w:rsidR="00F02F79" w:rsidRDefault="00F02F79" w:rsidP="00C530B7">
            <w:pPr>
              <w:spacing w:before="60" w:after="120" w:line="259" w:lineRule="auto"/>
              <w:rPr>
                <w:rFonts w:ascii="Calibri" w:hAnsi="Calibri" w:cs="Calibri"/>
                <w:b/>
                <w:sz w:val="24"/>
                <w:szCs w:val="24"/>
              </w:rPr>
            </w:pPr>
            <w:r w:rsidRPr="00E26779">
              <w:rPr>
                <w:rFonts w:ascii="Calibri" w:hAnsi="Calibri" w:cs="Calibri"/>
                <w:b/>
                <w:sz w:val="24"/>
                <w:szCs w:val="24"/>
              </w:rPr>
              <w:t>Standard 4</w:t>
            </w:r>
            <w:r w:rsidR="00594E64" w:rsidRPr="00E26779">
              <w:rPr>
                <w:rFonts w:ascii="Calibri" w:hAnsi="Calibri" w:cs="Calibri"/>
                <w:b/>
                <w:sz w:val="24"/>
                <w:szCs w:val="24"/>
              </w:rPr>
              <w:t xml:space="preserve"> </w:t>
            </w:r>
            <w:r w:rsidR="00D844F7" w:rsidRPr="00E26779">
              <w:rPr>
                <w:rFonts w:ascii="Calibri" w:hAnsi="Calibri" w:cs="Calibri"/>
                <w:b/>
                <w:sz w:val="24"/>
                <w:szCs w:val="24"/>
              </w:rPr>
              <w:t>- L</w:t>
            </w:r>
            <w:r w:rsidR="00594E64" w:rsidRPr="00E26779">
              <w:rPr>
                <w:rFonts w:ascii="Calibri" w:hAnsi="Calibri" w:cs="Calibri"/>
                <w:b/>
                <w:sz w:val="24"/>
                <w:szCs w:val="24"/>
              </w:rPr>
              <w:t xml:space="preserve">earning and Development  </w:t>
            </w:r>
          </w:p>
          <w:p w14:paraId="416C647B" w14:textId="77777777" w:rsidR="00501197" w:rsidRPr="00501197" w:rsidRDefault="00501197" w:rsidP="00C530B7">
            <w:pPr>
              <w:spacing w:before="60" w:after="120" w:line="259" w:lineRule="auto"/>
              <w:rPr>
                <w:rFonts w:ascii="Calibri" w:hAnsi="Calibri" w:cs="Calibri"/>
                <w:sz w:val="24"/>
                <w:szCs w:val="24"/>
              </w:rPr>
            </w:pPr>
            <w:r w:rsidRPr="00E26779">
              <w:rPr>
                <w:rFonts w:ascii="Calibri" w:hAnsi="Calibri" w:cs="Calibri"/>
                <w:sz w:val="24"/>
                <w:szCs w:val="24"/>
              </w:rPr>
              <w:t xml:space="preserve">The DSO is supportive of and actively promotes the provision of safeguarding </w:t>
            </w:r>
            <w:proofErr w:type="gramStart"/>
            <w:r w:rsidRPr="00E26779">
              <w:rPr>
                <w:rFonts w:ascii="Calibri" w:hAnsi="Calibri" w:cs="Calibri"/>
                <w:sz w:val="24"/>
                <w:szCs w:val="24"/>
              </w:rPr>
              <w:t>training</w:t>
            </w:r>
            <w:r>
              <w:rPr>
                <w:rFonts w:ascii="Calibri" w:hAnsi="Calibri" w:cs="Calibri"/>
                <w:sz w:val="24"/>
                <w:szCs w:val="24"/>
              </w:rPr>
              <w:t xml:space="preserve">, </w:t>
            </w:r>
            <w:r w:rsidRPr="00E26779">
              <w:rPr>
                <w:rFonts w:ascii="Calibri" w:hAnsi="Calibri" w:cs="Calibri"/>
                <w:sz w:val="24"/>
                <w:szCs w:val="24"/>
              </w:rPr>
              <w:t xml:space="preserve"> learning</w:t>
            </w:r>
            <w:proofErr w:type="gramEnd"/>
            <w:r w:rsidRPr="00E26779">
              <w:rPr>
                <w:rFonts w:ascii="Calibri" w:hAnsi="Calibri" w:cs="Calibri"/>
                <w:sz w:val="24"/>
                <w:szCs w:val="24"/>
              </w:rPr>
              <w:t xml:space="preserve"> and development and good practice initiatives across the District.</w:t>
            </w:r>
          </w:p>
        </w:tc>
      </w:tr>
      <w:tr w:rsidR="00E26779" w:rsidRPr="00E26779" w14:paraId="3E67944E" w14:textId="77777777" w:rsidTr="00F02F79">
        <w:tc>
          <w:tcPr>
            <w:tcW w:w="9402" w:type="dxa"/>
          </w:tcPr>
          <w:p w14:paraId="17BB2DC5" w14:textId="77777777" w:rsidR="00550E0A" w:rsidRDefault="00550E0A" w:rsidP="00475DA0">
            <w:pPr>
              <w:spacing w:before="60" w:after="120" w:line="259" w:lineRule="auto"/>
              <w:rPr>
                <w:rFonts w:ascii="Calibri" w:hAnsi="Calibri" w:cs="Calibri"/>
                <w:b/>
                <w:bCs/>
                <w:sz w:val="24"/>
                <w:szCs w:val="24"/>
              </w:rPr>
            </w:pPr>
            <w:r w:rsidRPr="00E26779">
              <w:rPr>
                <w:rFonts w:ascii="Calibri" w:hAnsi="Calibri" w:cs="Calibri"/>
                <w:b/>
                <w:bCs/>
                <w:sz w:val="24"/>
                <w:szCs w:val="24"/>
              </w:rPr>
              <w:t>There is evidence that:</w:t>
            </w:r>
          </w:p>
          <w:p w14:paraId="02D7AF6B" w14:textId="77777777" w:rsidR="009D08BA" w:rsidRPr="00475DA0" w:rsidRDefault="009D08BA" w:rsidP="00475DA0">
            <w:pPr>
              <w:pStyle w:val="ListParagraph"/>
              <w:numPr>
                <w:ilvl w:val="0"/>
                <w:numId w:val="18"/>
              </w:numPr>
              <w:spacing w:before="60" w:after="120" w:line="259" w:lineRule="auto"/>
              <w:ind w:left="458" w:hanging="283"/>
              <w:contextualSpacing w:val="0"/>
              <w:rPr>
                <w:sz w:val="24"/>
                <w:szCs w:val="24"/>
              </w:rPr>
            </w:pPr>
            <w:r w:rsidRPr="00475DA0">
              <w:rPr>
                <w:sz w:val="24"/>
                <w:szCs w:val="24"/>
              </w:rPr>
              <w:t xml:space="preserve">There is record of training events that are planned or have taken place including </w:t>
            </w:r>
            <w:r w:rsidRPr="00475DA0">
              <w:rPr>
                <w:iCs/>
                <w:sz w:val="24"/>
                <w:szCs w:val="24"/>
              </w:rPr>
              <w:t xml:space="preserve"> number of sessions planned, number of attendees, response to issues identified</w:t>
            </w:r>
            <w:r w:rsidRPr="00475DA0">
              <w:rPr>
                <w:sz w:val="24"/>
                <w:szCs w:val="24"/>
              </w:rPr>
              <w:t xml:space="preserve"> </w:t>
            </w:r>
            <w:r w:rsidR="00475DA0">
              <w:rPr>
                <w:sz w:val="24"/>
                <w:szCs w:val="24"/>
              </w:rPr>
              <w:t>in feedback</w:t>
            </w:r>
            <w:r w:rsidR="00687101">
              <w:rPr>
                <w:sz w:val="24"/>
                <w:szCs w:val="24"/>
              </w:rPr>
              <w:t>.</w:t>
            </w:r>
          </w:p>
          <w:p w14:paraId="27714EF9" w14:textId="77777777" w:rsidR="009D08BA" w:rsidRPr="00475DA0" w:rsidRDefault="00475DA0" w:rsidP="00475DA0">
            <w:pPr>
              <w:pStyle w:val="ListParagraph"/>
              <w:numPr>
                <w:ilvl w:val="0"/>
                <w:numId w:val="18"/>
              </w:numPr>
              <w:spacing w:before="60" w:after="120" w:line="259" w:lineRule="auto"/>
              <w:ind w:left="458" w:hanging="283"/>
              <w:contextualSpacing w:val="0"/>
              <w:rPr>
                <w:rFonts w:ascii="Calibri" w:hAnsi="Calibri" w:cs="Calibri"/>
                <w:b/>
                <w:bCs/>
                <w:sz w:val="24"/>
                <w:szCs w:val="24"/>
              </w:rPr>
            </w:pPr>
            <w:r w:rsidRPr="00E26779">
              <w:rPr>
                <w:rFonts w:ascii="Calibri" w:hAnsi="Calibri" w:cs="Calibri"/>
                <w:sz w:val="24"/>
                <w:szCs w:val="24"/>
              </w:rPr>
              <w:t>Circuits are encouraged and supported to keep up to date records of safeguarding training attendance</w:t>
            </w:r>
            <w:r>
              <w:rPr>
                <w:rFonts w:ascii="Calibri" w:hAnsi="Calibri" w:cs="Calibri"/>
                <w:sz w:val="24"/>
                <w:szCs w:val="24"/>
              </w:rPr>
              <w:t>,</w:t>
            </w:r>
            <w:r w:rsidRPr="00E26779">
              <w:rPr>
                <w:rFonts w:ascii="Calibri" w:hAnsi="Calibri" w:cs="Calibri"/>
                <w:sz w:val="24"/>
                <w:szCs w:val="24"/>
              </w:rPr>
              <w:t xml:space="preserve"> which are reported to the </w:t>
            </w:r>
            <w:r w:rsidR="00EE6FE0">
              <w:rPr>
                <w:rFonts w:ascii="Calibri" w:hAnsi="Calibri" w:cs="Calibri"/>
                <w:sz w:val="24"/>
                <w:szCs w:val="24"/>
              </w:rPr>
              <w:t>DSG and District Council</w:t>
            </w:r>
            <w:r w:rsidR="00687101">
              <w:rPr>
                <w:rFonts w:ascii="Calibri" w:hAnsi="Calibri" w:cs="Calibri"/>
                <w:sz w:val="24"/>
                <w:szCs w:val="24"/>
              </w:rPr>
              <w:t>.</w:t>
            </w:r>
          </w:p>
          <w:p w14:paraId="40EF7BA7" w14:textId="77777777" w:rsidR="00F02F79" w:rsidRPr="00E26779" w:rsidRDefault="00475DA0" w:rsidP="00475DA0">
            <w:pPr>
              <w:pStyle w:val="ListParagraph"/>
              <w:numPr>
                <w:ilvl w:val="0"/>
                <w:numId w:val="18"/>
              </w:numPr>
              <w:spacing w:before="60" w:after="120" w:line="259" w:lineRule="auto"/>
              <w:ind w:left="458" w:hanging="283"/>
              <w:contextualSpacing w:val="0"/>
              <w:rPr>
                <w:rFonts w:ascii="Calibri" w:hAnsi="Calibri" w:cs="Calibri"/>
                <w:sz w:val="24"/>
                <w:szCs w:val="24"/>
              </w:rPr>
            </w:pPr>
            <w:r>
              <w:rPr>
                <w:rFonts w:ascii="Calibri" w:hAnsi="Calibri" w:cs="Calibri"/>
                <w:sz w:val="24"/>
                <w:szCs w:val="24"/>
              </w:rPr>
              <w:t xml:space="preserve">The DSO </w:t>
            </w:r>
            <w:r w:rsidRPr="00E26779">
              <w:rPr>
                <w:rFonts w:ascii="Calibri" w:hAnsi="Calibri" w:cs="Calibri"/>
                <w:sz w:val="24"/>
                <w:szCs w:val="24"/>
              </w:rPr>
              <w:t>facilitates the provision of bespoke learning and development opportunities</w:t>
            </w:r>
            <w:r>
              <w:rPr>
                <w:rFonts w:ascii="Calibri" w:hAnsi="Calibri" w:cs="Calibri"/>
                <w:sz w:val="24"/>
                <w:szCs w:val="24"/>
              </w:rPr>
              <w:t xml:space="preserve"> for circuits and districts in liaison with colleagues from the </w:t>
            </w:r>
            <w:r w:rsidRPr="00E26779">
              <w:rPr>
                <w:rFonts w:ascii="Calibri" w:hAnsi="Calibri" w:cs="Calibri"/>
                <w:sz w:val="24"/>
                <w:szCs w:val="24"/>
              </w:rPr>
              <w:t>Learning Network.</w:t>
            </w:r>
          </w:p>
        </w:tc>
      </w:tr>
      <w:tr w:rsidR="00E26779" w:rsidRPr="00E26779" w14:paraId="298AA61E" w14:textId="77777777" w:rsidTr="00F02F79">
        <w:tc>
          <w:tcPr>
            <w:tcW w:w="9402" w:type="dxa"/>
            <w:shd w:val="clear" w:color="auto" w:fill="D9D9D9" w:themeFill="background1" w:themeFillShade="D9"/>
          </w:tcPr>
          <w:p w14:paraId="26B137A0" w14:textId="77777777" w:rsidR="00F02F79" w:rsidRDefault="00F02F79" w:rsidP="00C530B7">
            <w:pPr>
              <w:spacing w:before="60" w:after="120" w:line="259" w:lineRule="auto"/>
              <w:rPr>
                <w:rFonts w:ascii="Calibri" w:hAnsi="Calibri" w:cs="Calibri"/>
                <w:b/>
                <w:sz w:val="24"/>
                <w:szCs w:val="24"/>
              </w:rPr>
            </w:pPr>
            <w:r w:rsidRPr="00E26779">
              <w:rPr>
                <w:rFonts w:ascii="Calibri" w:hAnsi="Calibri" w:cs="Calibri"/>
                <w:b/>
                <w:sz w:val="24"/>
                <w:szCs w:val="24"/>
              </w:rPr>
              <w:t>Standard 5</w:t>
            </w:r>
            <w:r w:rsidR="00D844F7" w:rsidRPr="00E26779">
              <w:rPr>
                <w:rFonts w:ascii="Calibri" w:hAnsi="Calibri" w:cs="Calibri"/>
                <w:b/>
                <w:sz w:val="24"/>
                <w:szCs w:val="24"/>
              </w:rPr>
              <w:t xml:space="preserve"> -</w:t>
            </w:r>
            <w:r w:rsidR="00594E64" w:rsidRPr="00E26779">
              <w:rPr>
                <w:rFonts w:ascii="Calibri" w:hAnsi="Calibri" w:cs="Calibri"/>
                <w:b/>
                <w:sz w:val="24"/>
                <w:szCs w:val="24"/>
              </w:rPr>
              <w:t xml:space="preserve"> Safer </w:t>
            </w:r>
            <w:r w:rsidR="00AF2253" w:rsidRPr="00E26779">
              <w:rPr>
                <w:rFonts w:ascii="Calibri" w:hAnsi="Calibri" w:cs="Calibri"/>
                <w:b/>
                <w:sz w:val="24"/>
                <w:szCs w:val="24"/>
              </w:rPr>
              <w:t>R</w:t>
            </w:r>
            <w:r w:rsidR="00594E64" w:rsidRPr="00E26779">
              <w:rPr>
                <w:rFonts w:ascii="Calibri" w:hAnsi="Calibri" w:cs="Calibri"/>
                <w:b/>
                <w:sz w:val="24"/>
                <w:szCs w:val="24"/>
              </w:rPr>
              <w:t>ecruitment</w:t>
            </w:r>
            <w:r w:rsidR="00D844F7" w:rsidRPr="00E26779">
              <w:rPr>
                <w:rFonts w:ascii="Calibri" w:hAnsi="Calibri" w:cs="Calibri"/>
                <w:b/>
                <w:sz w:val="24"/>
                <w:szCs w:val="24"/>
              </w:rPr>
              <w:t xml:space="preserve"> </w:t>
            </w:r>
            <w:r w:rsidR="008D1531">
              <w:rPr>
                <w:rFonts w:ascii="Calibri" w:hAnsi="Calibri" w:cs="Calibri"/>
                <w:b/>
                <w:sz w:val="24"/>
                <w:szCs w:val="24"/>
              </w:rPr>
              <w:t>P</w:t>
            </w:r>
            <w:r w:rsidR="00D844F7" w:rsidRPr="00E26779">
              <w:rPr>
                <w:rFonts w:ascii="Calibri" w:hAnsi="Calibri" w:cs="Calibri"/>
                <w:b/>
                <w:sz w:val="24"/>
                <w:szCs w:val="24"/>
              </w:rPr>
              <w:t xml:space="preserve">ractice </w:t>
            </w:r>
          </w:p>
          <w:p w14:paraId="77AFACF2" w14:textId="77777777" w:rsidR="00AB5236" w:rsidRPr="00AB5236" w:rsidRDefault="00AB5236" w:rsidP="00C530B7">
            <w:pPr>
              <w:spacing w:before="60" w:after="120" w:line="259" w:lineRule="auto"/>
              <w:rPr>
                <w:rFonts w:ascii="Calibri" w:hAnsi="Calibri" w:cs="Calibri"/>
                <w:sz w:val="24"/>
                <w:szCs w:val="24"/>
              </w:rPr>
            </w:pPr>
            <w:r w:rsidRPr="00E26779">
              <w:rPr>
                <w:rFonts w:ascii="Calibri" w:hAnsi="Calibri" w:cs="Calibri"/>
                <w:sz w:val="24"/>
                <w:szCs w:val="24"/>
              </w:rPr>
              <w:t>The DSO promotes the adoption of safer recruitment procedures within the District</w:t>
            </w:r>
            <w:r>
              <w:rPr>
                <w:rFonts w:ascii="Calibri" w:hAnsi="Calibri" w:cs="Calibri"/>
                <w:sz w:val="24"/>
                <w:szCs w:val="24"/>
              </w:rPr>
              <w:t>.</w:t>
            </w:r>
          </w:p>
        </w:tc>
      </w:tr>
      <w:tr w:rsidR="00E26779" w:rsidRPr="00E26779" w14:paraId="47AD283E" w14:textId="77777777" w:rsidTr="00F02F79">
        <w:tc>
          <w:tcPr>
            <w:tcW w:w="9402" w:type="dxa"/>
          </w:tcPr>
          <w:p w14:paraId="47139D72" w14:textId="77777777" w:rsidR="00AF2253" w:rsidRDefault="00633EBD" w:rsidP="00C530B7">
            <w:pPr>
              <w:spacing w:before="60" w:after="120" w:line="259" w:lineRule="auto"/>
              <w:rPr>
                <w:rFonts w:ascii="Calibri" w:hAnsi="Calibri" w:cs="Calibri"/>
                <w:b/>
                <w:bCs/>
                <w:sz w:val="24"/>
                <w:szCs w:val="24"/>
              </w:rPr>
            </w:pPr>
            <w:r w:rsidRPr="00E26779">
              <w:rPr>
                <w:rFonts w:ascii="Calibri" w:hAnsi="Calibri" w:cs="Calibri"/>
                <w:b/>
                <w:bCs/>
                <w:sz w:val="24"/>
                <w:szCs w:val="24"/>
              </w:rPr>
              <w:t>There is evidence that</w:t>
            </w:r>
            <w:r w:rsidR="00132B5F" w:rsidRPr="00E26779">
              <w:rPr>
                <w:rFonts w:ascii="Calibri" w:hAnsi="Calibri" w:cs="Calibri"/>
                <w:b/>
                <w:bCs/>
                <w:sz w:val="24"/>
                <w:szCs w:val="24"/>
              </w:rPr>
              <w:t>:</w:t>
            </w:r>
            <w:r w:rsidRPr="00E26779">
              <w:rPr>
                <w:rFonts w:ascii="Calibri" w:hAnsi="Calibri" w:cs="Calibri"/>
                <w:b/>
                <w:bCs/>
                <w:sz w:val="24"/>
                <w:szCs w:val="24"/>
              </w:rPr>
              <w:t xml:space="preserve"> </w:t>
            </w:r>
          </w:p>
          <w:p w14:paraId="568C025E" w14:textId="77777777" w:rsidR="003E6350" w:rsidRPr="00475DA0" w:rsidRDefault="003E6350" w:rsidP="003E6350">
            <w:pPr>
              <w:pStyle w:val="ListParagraph"/>
              <w:numPr>
                <w:ilvl w:val="0"/>
                <w:numId w:val="18"/>
              </w:numPr>
              <w:spacing w:before="60" w:after="120" w:line="259" w:lineRule="auto"/>
              <w:ind w:left="458" w:hanging="283"/>
              <w:contextualSpacing w:val="0"/>
              <w:rPr>
                <w:sz w:val="24"/>
                <w:szCs w:val="24"/>
              </w:rPr>
            </w:pPr>
            <w:r>
              <w:rPr>
                <w:sz w:val="24"/>
                <w:szCs w:val="24"/>
              </w:rPr>
              <w:t xml:space="preserve">Data </w:t>
            </w:r>
            <w:r w:rsidRPr="00475DA0">
              <w:rPr>
                <w:sz w:val="24"/>
                <w:szCs w:val="24"/>
              </w:rPr>
              <w:t>re</w:t>
            </w:r>
            <w:r>
              <w:rPr>
                <w:sz w:val="24"/>
                <w:szCs w:val="24"/>
              </w:rPr>
              <w:t>lating to DBS certificates is maintained a</w:t>
            </w:r>
            <w:r w:rsidRPr="00475DA0">
              <w:rPr>
                <w:sz w:val="24"/>
                <w:szCs w:val="24"/>
              </w:rPr>
              <w:t xml:space="preserve">nd </w:t>
            </w:r>
            <w:r>
              <w:rPr>
                <w:sz w:val="24"/>
                <w:szCs w:val="24"/>
              </w:rPr>
              <w:t>is accurate and up to date</w:t>
            </w:r>
            <w:r w:rsidR="0075408B">
              <w:rPr>
                <w:sz w:val="24"/>
                <w:szCs w:val="24"/>
              </w:rPr>
              <w:t>.</w:t>
            </w:r>
          </w:p>
          <w:p w14:paraId="5443B5D3" w14:textId="77777777" w:rsidR="003E6350" w:rsidRPr="003E6350" w:rsidRDefault="00EE6FE0" w:rsidP="003E6350">
            <w:pPr>
              <w:pStyle w:val="ListParagraph"/>
              <w:numPr>
                <w:ilvl w:val="0"/>
                <w:numId w:val="18"/>
              </w:numPr>
              <w:spacing w:before="60" w:after="120" w:line="259" w:lineRule="auto"/>
              <w:ind w:left="458" w:hanging="283"/>
              <w:contextualSpacing w:val="0"/>
              <w:rPr>
                <w:rFonts w:ascii="Calibri" w:hAnsi="Calibri" w:cs="Calibri"/>
                <w:b/>
                <w:bCs/>
                <w:sz w:val="24"/>
                <w:szCs w:val="24"/>
              </w:rPr>
            </w:pPr>
            <w:r>
              <w:rPr>
                <w:rFonts w:ascii="Calibri" w:hAnsi="Calibri" w:cs="Calibri"/>
                <w:sz w:val="24"/>
                <w:szCs w:val="24"/>
              </w:rPr>
              <w:t xml:space="preserve">The processes </w:t>
            </w:r>
            <w:r w:rsidR="00D83F61">
              <w:rPr>
                <w:rFonts w:ascii="Calibri" w:hAnsi="Calibri" w:cs="Calibri"/>
                <w:sz w:val="24"/>
                <w:szCs w:val="24"/>
              </w:rPr>
              <w:t xml:space="preserve">for </w:t>
            </w:r>
            <w:r w:rsidR="00D83F61" w:rsidRPr="00E26779">
              <w:rPr>
                <w:rFonts w:ascii="Calibri" w:hAnsi="Calibri" w:cs="Calibri"/>
                <w:sz w:val="24"/>
                <w:szCs w:val="24"/>
              </w:rPr>
              <w:t xml:space="preserve">safer recruitment for all roles </w:t>
            </w:r>
            <w:r w:rsidR="00D83F61">
              <w:rPr>
                <w:rFonts w:ascii="Calibri" w:hAnsi="Calibri" w:cs="Calibri"/>
                <w:sz w:val="24"/>
                <w:szCs w:val="24"/>
              </w:rPr>
              <w:t>(</w:t>
            </w:r>
            <w:r w:rsidR="00D83F61" w:rsidRPr="00E26779">
              <w:rPr>
                <w:rFonts w:ascii="Calibri" w:hAnsi="Calibri" w:cs="Calibri"/>
                <w:sz w:val="24"/>
                <w:szCs w:val="24"/>
              </w:rPr>
              <w:t>paid and voluntary</w:t>
            </w:r>
            <w:r w:rsidR="00D83F61">
              <w:rPr>
                <w:rFonts w:ascii="Calibri" w:hAnsi="Calibri" w:cs="Calibri"/>
                <w:sz w:val="24"/>
                <w:szCs w:val="24"/>
              </w:rPr>
              <w:t>)</w:t>
            </w:r>
            <w:r w:rsidR="00D83F61" w:rsidRPr="00E26779">
              <w:rPr>
                <w:rFonts w:ascii="Calibri" w:hAnsi="Calibri" w:cs="Calibri"/>
                <w:sz w:val="24"/>
                <w:szCs w:val="24"/>
              </w:rPr>
              <w:t xml:space="preserve"> </w:t>
            </w:r>
            <w:r w:rsidR="00D83F61">
              <w:rPr>
                <w:rFonts w:ascii="Calibri" w:hAnsi="Calibri" w:cs="Calibri"/>
                <w:sz w:val="24"/>
                <w:szCs w:val="24"/>
              </w:rPr>
              <w:t>are adhered to in line with</w:t>
            </w:r>
            <w:r w:rsidR="00D83F61" w:rsidRPr="00E26779">
              <w:rPr>
                <w:rFonts w:ascii="Calibri" w:hAnsi="Calibri" w:cs="Calibri"/>
                <w:sz w:val="24"/>
                <w:szCs w:val="24"/>
              </w:rPr>
              <w:t xml:space="preserve"> Methodist </w:t>
            </w:r>
            <w:r w:rsidR="00D83F61">
              <w:rPr>
                <w:rFonts w:ascii="Calibri" w:hAnsi="Calibri" w:cs="Calibri"/>
                <w:sz w:val="24"/>
                <w:szCs w:val="24"/>
              </w:rPr>
              <w:t>C</w:t>
            </w:r>
            <w:r w:rsidR="00D83F61" w:rsidRPr="00E26779">
              <w:rPr>
                <w:rFonts w:ascii="Calibri" w:hAnsi="Calibri" w:cs="Calibri"/>
                <w:sz w:val="24"/>
                <w:szCs w:val="24"/>
              </w:rPr>
              <w:t>hurch</w:t>
            </w:r>
            <w:r w:rsidR="00D83F61">
              <w:rPr>
                <w:rFonts w:ascii="Calibri" w:hAnsi="Calibri" w:cs="Calibri"/>
                <w:sz w:val="24"/>
                <w:szCs w:val="24"/>
              </w:rPr>
              <w:t xml:space="preserve"> policy.</w:t>
            </w:r>
          </w:p>
          <w:p w14:paraId="44A34C26" w14:textId="77777777" w:rsidR="003E6350" w:rsidRPr="003E6350" w:rsidRDefault="003E6350" w:rsidP="00603DEE">
            <w:pPr>
              <w:pStyle w:val="ListParagraph"/>
              <w:numPr>
                <w:ilvl w:val="0"/>
                <w:numId w:val="18"/>
              </w:numPr>
              <w:spacing w:before="60" w:after="120" w:line="259" w:lineRule="auto"/>
              <w:ind w:left="458" w:hanging="283"/>
              <w:contextualSpacing w:val="0"/>
              <w:rPr>
                <w:rFonts w:ascii="Calibri" w:hAnsi="Calibri" w:cs="Calibri"/>
                <w:b/>
                <w:bCs/>
                <w:sz w:val="24"/>
                <w:szCs w:val="24"/>
              </w:rPr>
            </w:pPr>
            <w:r w:rsidRPr="003E6350">
              <w:rPr>
                <w:rFonts w:ascii="Calibri" w:hAnsi="Calibri" w:cs="Calibri"/>
                <w:sz w:val="24"/>
                <w:szCs w:val="24"/>
              </w:rPr>
              <w:t xml:space="preserve">The DSO </w:t>
            </w:r>
            <w:r w:rsidR="00950B10" w:rsidRPr="00950B10">
              <w:rPr>
                <w:rFonts w:ascii="Calibri" w:hAnsi="Calibri" w:cs="Calibri"/>
                <w:sz w:val="24"/>
                <w:szCs w:val="24"/>
              </w:rPr>
              <w:t xml:space="preserve">reviews any safeguarding concerns that arise from the recruitment of a volunteer or paid member of staff, </w:t>
            </w:r>
            <w:r w:rsidR="00603DEE">
              <w:rPr>
                <w:rFonts w:ascii="Calibri" w:hAnsi="Calibri" w:cs="Calibri"/>
                <w:sz w:val="24"/>
                <w:szCs w:val="24"/>
              </w:rPr>
              <w:t>e.g.</w:t>
            </w:r>
            <w:r w:rsidR="00950B10" w:rsidRPr="00950B10">
              <w:rPr>
                <w:rFonts w:ascii="Calibri" w:hAnsi="Calibri" w:cs="Calibri"/>
                <w:sz w:val="24"/>
                <w:szCs w:val="24"/>
              </w:rPr>
              <w:t xml:space="preserve"> a disclosure on a Safeguarding Declaration Form and/or </w:t>
            </w:r>
            <w:r w:rsidR="00603DEE">
              <w:rPr>
                <w:rFonts w:ascii="Calibri" w:hAnsi="Calibri" w:cs="Calibri"/>
                <w:sz w:val="24"/>
                <w:szCs w:val="24"/>
              </w:rPr>
              <w:t>a</w:t>
            </w:r>
            <w:r w:rsidR="00950B10" w:rsidRPr="00950B10">
              <w:rPr>
                <w:rFonts w:ascii="Calibri" w:hAnsi="Calibri" w:cs="Calibri"/>
                <w:sz w:val="24"/>
                <w:szCs w:val="24"/>
              </w:rPr>
              <w:t xml:space="preserve"> blemished DBS checks</w:t>
            </w:r>
            <w:r w:rsidRPr="003E6350">
              <w:rPr>
                <w:rFonts w:ascii="Calibri" w:hAnsi="Calibri" w:cs="Calibri"/>
                <w:sz w:val="24"/>
                <w:szCs w:val="24"/>
              </w:rPr>
              <w:t>.</w:t>
            </w:r>
          </w:p>
        </w:tc>
      </w:tr>
      <w:tr w:rsidR="00E26779" w:rsidRPr="00E26779" w14:paraId="06E96B73" w14:textId="77777777" w:rsidTr="00F02F79">
        <w:tc>
          <w:tcPr>
            <w:tcW w:w="9402" w:type="dxa"/>
            <w:shd w:val="clear" w:color="auto" w:fill="D9D9D9" w:themeFill="background1" w:themeFillShade="D9"/>
          </w:tcPr>
          <w:p w14:paraId="58EDB594" w14:textId="77777777" w:rsidR="00F02F79" w:rsidRDefault="00F02F79" w:rsidP="00C530B7">
            <w:pPr>
              <w:spacing w:before="60" w:after="120" w:line="259" w:lineRule="auto"/>
              <w:rPr>
                <w:rFonts w:ascii="Calibri" w:hAnsi="Calibri" w:cs="Calibri"/>
                <w:b/>
                <w:sz w:val="24"/>
                <w:szCs w:val="24"/>
              </w:rPr>
            </w:pPr>
            <w:r w:rsidRPr="00E26779">
              <w:rPr>
                <w:rFonts w:ascii="Calibri" w:hAnsi="Calibri" w:cs="Calibri"/>
                <w:b/>
                <w:sz w:val="24"/>
                <w:szCs w:val="24"/>
              </w:rPr>
              <w:t>Standard 6</w:t>
            </w:r>
            <w:r w:rsidR="00AF2253" w:rsidRPr="00E26779">
              <w:rPr>
                <w:rFonts w:ascii="Calibri" w:hAnsi="Calibri" w:cs="Calibri"/>
                <w:b/>
                <w:sz w:val="24"/>
                <w:szCs w:val="24"/>
              </w:rPr>
              <w:t xml:space="preserve"> - Safe </w:t>
            </w:r>
            <w:r w:rsidR="00B75F4C" w:rsidRPr="00E26779">
              <w:rPr>
                <w:rFonts w:ascii="Calibri" w:hAnsi="Calibri" w:cs="Calibri"/>
                <w:b/>
                <w:sz w:val="24"/>
                <w:szCs w:val="24"/>
              </w:rPr>
              <w:t xml:space="preserve">Working Practices </w:t>
            </w:r>
          </w:p>
          <w:p w14:paraId="325BCD8D" w14:textId="77777777" w:rsidR="00A67A50" w:rsidRPr="00A67A50" w:rsidRDefault="00A67A50" w:rsidP="00C530B7">
            <w:pPr>
              <w:spacing w:before="60" w:after="120" w:line="259" w:lineRule="auto"/>
              <w:rPr>
                <w:rFonts w:ascii="Calibri" w:hAnsi="Calibri" w:cs="Calibri"/>
                <w:sz w:val="24"/>
                <w:szCs w:val="24"/>
              </w:rPr>
            </w:pPr>
            <w:r w:rsidRPr="00A67A50">
              <w:rPr>
                <w:rFonts w:ascii="Calibri" w:hAnsi="Calibri" w:cs="Calibri"/>
                <w:sz w:val="24"/>
                <w:szCs w:val="24"/>
              </w:rPr>
              <w:t>The District Safeguarding Officer promotes safer working practices within churches and circuits in accordance with the good practice guidance set out in the Connexional Safeguarding Policy, Procedures and Guidance so that events and activities are subject to appropriate risk assessments and delivered safely.</w:t>
            </w:r>
          </w:p>
        </w:tc>
      </w:tr>
      <w:tr w:rsidR="00E26779" w:rsidRPr="00E26779" w14:paraId="21AAF973" w14:textId="77777777" w:rsidTr="00F02F79">
        <w:tc>
          <w:tcPr>
            <w:tcW w:w="9402" w:type="dxa"/>
          </w:tcPr>
          <w:p w14:paraId="43CBCA5B" w14:textId="77777777" w:rsidR="00AF2253" w:rsidRDefault="00521739" w:rsidP="00C530B7">
            <w:pPr>
              <w:spacing w:before="60" w:after="120" w:line="259" w:lineRule="auto"/>
              <w:rPr>
                <w:rFonts w:ascii="Calibri" w:hAnsi="Calibri" w:cs="Calibri"/>
                <w:b/>
                <w:bCs/>
                <w:sz w:val="24"/>
                <w:szCs w:val="24"/>
              </w:rPr>
            </w:pPr>
            <w:r w:rsidRPr="00E26779">
              <w:rPr>
                <w:rFonts w:ascii="Calibri" w:hAnsi="Calibri" w:cs="Calibri"/>
                <w:b/>
                <w:bCs/>
                <w:sz w:val="24"/>
                <w:szCs w:val="24"/>
              </w:rPr>
              <w:t>T</w:t>
            </w:r>
            <w:r w:rsidR="00E35E7D" w:rsidRPr="00E26779">
              <w:rPr>
                <w:rFonts w:ascii="Calibri" w:hAnsi="Calibri" w:cs="Calibri"/>
                <w:b/>
                <w:bCs/>
                <w:sz w:val="24"/>
                <w:szCs w:val="24"/>
              </w:rPr>
              <w:t>here is evidence that:</w:t>
            </w:r>
          </w:p>
          <w:p w14:paraId="7C1EEC02" w14:textId="77777777" w:rsidR="001562F5" w:rsidRDefault="001562F5" w:rsidP="001562F5">
            <w:pPr>
              <w:pStyle w:val="ListParagraph"/>
              <w:numPr>
                <w:ilvl w:val="0"/>
                <w:numId w:val="18"/>
              </w:numPr>
              <w:spacing w:before="60" w:after="120" w:line="259" w:lineRule="auto"/>
              <w:ind w:left="458" w:hanging="283"/>
              <w:contextualSpacing w:val="0"/>
              <w:rPr>
                <w:sz w:val="24"/>
                <w:szCs w:val="24"/>
              </w:rPr>
            </w:pPr>
            <w:r>
              <w:rPr>
                <w:sz w:val="24"/>
                <w:szCs w:val="24"/>
              </w:rPr>
              <w:t>A</w:t>
            </w:r>
            <w:r w:rsidRPr="001562F5">
              <w:rPr>
                <w:sz w:val="24"/>
                <w:szCs w:val="24"/>
              </w:rPr>
              <w:t xml:space="preserve">wareness of the need to have local and specific risk assessments in </w:t>
            </w:r>
            <w:r>
              <w:rPr>
                <w:sz w:val="24"/>
                <w:szCs w:val="24"/>
              </w:rPr>
              <w:t>respect of</w:t>
            </w:r>
            <w:r w:rsidRPr="001562F5">
              <w:rPr>
                <w:sz w:val="24"/>
                <w:szCs w:val="24"/>
              </w:rPr>
              <w:t xml:space="preserve"> church events and activities, including specific risk assessments for </w:t>
            </w:r>
            <w:r>
              <w:rPr>
                <w:sz w:val="24"/>
                <w:szCs w:val="24"/>
              </w:rPr>
              <w:t>some ad-</w:t>
            </w:r>
            <w:r w:rsidRPr="001562F5">
              <w:rPr>
                <w:sz w:val="24"/>
                <w:szCs w:val="24"/>
              </w:rPr>
              <w:t>hoc activities such as holiday clubs, all</w:t>
            </w:r>
            <w:r>
              <w:rPr>
                <w:sz w:val="24"/>
                <w:szCs w:val="24"/>
              </w:rPr>
              <w:t xml:space="preserve"> off-</w:t>
            </w:r>
            <w:r w:rsidRPr="001562F5">
              <w:rPr>
                <w:sz w:val="24"/>
                <w:szCs w:val="24"/>
              </w:rPr>
              <w:t xml:space="preserve">site events </w:t>
            </w:r>
            <w:r>
              <w:rPr>
                <w:sz w:val="24"/>
                <w:szCs w:val="24"/>
              </w:rPr>
              <w:t>e.g.</w:t>
            </w:r>
            <w:r w:rsidRPr="001562F5">
              <w:rPr>
                <w:sz w:val="24"/>
                <w:szCs w:val="24"/>
              </w:rPr>
              <w:t xml:space="preserve"> residential activities </w:t>
            </w:r>
            <w:r>
              <w:rPr>
                <w:sz w:val="24"/>
                <w:szCs w:val="24"/>
              </w:rPr>
              <w:t>si</w:t>
            </w:r>
            <w:r w:rsidRPr="001562F5">
              <w:rPr>
                <w:sz w:val="24"/>
                <w:szCs w:val="24"/>
              </w:rPr>
              <w:t>te.</w:t>
            </w:r>
          </w:p>
          <w:p w14:paraId="4950F898" w14:textId="77777777" w:rsidR="001562F5" w:rsidRPr="001562F5" w:rsidRDefault="00122782" w:rsidP="001562F5">
            <w:pPr>
              <w:pStyle w:val="ListParagraph"/>
              <w:numPr>
                <w:ilvl w:val="0"/>
                <w:numId w:val="18"/>
              </w:numPr>
              <w:spacing w:before="60" w:after="120" w:line="259" w:lineRule="auto"/>
              <w:ind w:left="458" w:hanging="283"/>
              <w:contextualSpacing w:val="0"/>
              <w:rPr>
                <w:rFonts w:ascii="Calibri" w:hAnsi="Calibri" w:cs="Calibri"/>
                <w:b/>
                <w:bCs/>
                <w:sz w:val="24"/>
                <w:szCs w:val="24"/>
              </w:rPr>
            </w:pPr>
            <w:r>
              <w:rPr>
                <w:rFonts w:ascii="Calibri" w:hAnsi="Calibri" w:cs="Calibri"/>
                <w:sz w:val="24"/>
                <w:szCs w:val="24"/>
              </w:rPr>
              <w:t>Post-</w:t>
            </w:r>
            <w:r w:rsidRPr="00E26779">
              <w:rPr>
                <w:rFonts w:ascii="Calibri" w:hAnsi="Calibri" w:cs="Calibri"/>
                <w:sz w:val="24"/>
                <w:szCs w:val="24"/>
              </w:rPr>
              <w:t xml:space="preserve">event </w:t>
            </w:r>
            <w:r>
              <w:rPr>
                <w:rFonts w:ascii="Calibri" w:hAnsi="Calibri" w:cs="Calibri"/>
                <w:sz w:val="24"/>
                <w:szCs w:val="24"/>
              </w:rPr>
              <w:t>r</w:t>
            </w:r>
            <w:r w:rsidRPr="00E26779">
              <w:rPr>
                <w:rFonts w:ascii="Calibri" w:hAnsi="Calibri" w:cs="Calibri"/>
                <w:sz w:val="24"/>
                <w:szCs w:val="24"/>
              </w:rPr>
              <w:t>eview</w:t>
            </w:r>
            <w:r>
              <w:rPr>
                <w:rFonts w:ascii="Calibri" w:hAnsi="Calibri" w:cs="Calibri"/>
                <w:sz w:val="24"/>
                <w:szCs w:val="24"/>
              </w:rPr>
              <w:t>s to identify</w:t>
            </w:r>
            <w:r w:rsidRPr="00E26779">
              <w:rPr>
                <w:rFonts w:ascii="Calibri" w:hAnsi="Calibri" w:cs="Calibri"/>
                <w:sz w:val="24"/>
                <w:szCs w:val="24"/>
              </w:rPr>
              <w:t xml:space="preserve"> any lessons learned and good practice </w:t>
            </w:r>
            <w:r>
              <w:rPr>
                <w:rFonts w:ascii="Calibri" w:hAnsi="Calibri" w:cs="Calibri"/>
                <w:sz w:val="24"/>
                <w:szCs w:val="24"/>
              </w:rPr>
              <w:t xml:space="preserve">is </w:t>
            </w:r>
            <w:r w:rsidRPr="00E26779">
              <w:rPr>
                <w:rFonts w:ascii="Calibri" w:hAnsi="Calibri" w:cs="Calibri"/>
                <w:sz w:val="24"/>
                <w:szCs w:val="24"/>
              </w:rPr>
              <w:t>disseminat</w:t>
            </w:r>
            <w:r>
              <w:rPr>
                <w:rFonts w:ascii="Calibri" w:hAnsi="Calibri" w:cs="Calibri"/>
                <w:sz w:val="24"/>
                <w:szCs w:val="24"/>
              </w:rPr>
              <w:t>ed</w:t>
            </w:r>
            <w:r w:rsidRPr="00E26779">
              <w:rPr>
                <w:rFonts w:ascii="Calibri" w:hAnsi="Calibri" w:cs="Calibri"/>
                <w:sz w:val="24"/>
                <w:szCs w:val="24"/>
              </w:rPr>
              <w:t xml:space="preserve"> and celebrated</w:t>
            </w:r>
            <w:r>
              <w:rPr>
                <w:rFonts w:ascii="Calibri" w:hAnsi="Calibri" w:cs="Calibri"/>
                <w:sz w:val="24"/>
                <w:szCs w:val="24"/>
              </w:rPr>
              <w:t xml:space="preserve">. </w:t>
            </w:r>
            <w:r w:rsidRPr="00E26779">
              <w:rPr>
                <w:rFonts w:ascii="Calibri" w:hAnsi="Calibri" w:cs="Calibri"/>
                <w:i/>
                <w:iCs/>
                <w:sz w:val="24"/>
                <w:szCs w:val="24"/>
              </w:rPr>
              <w:t xml:space="preserve"> </w:t>
            </w:r>
          </w:p>
          <w:p w14:paraId="425DC067" w14:textId="77777777" w:rsidR="00A67A50" w:rsidRPr="001562F5" w:rsidRDefault="001562F5" w:rsidP="001562F5">
            <w:pPr>
              <w:pStyle w:val="ListParagraph"/>
              <w:numPr>
                <w:ilvl w:val="0"/>
                <w:numId w:val="18"/>
              </w:numPr>
              <w:spacing w:before="60" w:after="120" w:line="259" w:lineRule="auto"/>
              <w:ind w:left="458" w:hanging="283"/>
              <w:contextualSpacing w:val="0"/>
              <w:rPr>
                <w:rFonts w:ascii="Calibri" w:hAnsi="Calibri" w:cs="Calibri"/>
                <w:b/>
                <w:bCs/>
                <w:sz w:val="24"/>
                <w:szCs w:val="24"/>
              </w:rPr>
            </w:pPr>
            <w:r w:rsidRPr="001562F5">
              <w:rPr>
                <w:rFonts w:ascii="Calibri" w:hAnsi="Calibri" w:cs="Calibri"/>
                <w:sz w:val="24"/>
                <w:szCs w:val="24"/>
              </w:rPr>
              <w:t xml:space="preserve">The DSO reviews </w:t>
            </w:r>
            <w:r w:rsidR="00EA6F01" w:rsidRPr="00EA6F01">
              <w:rPr>
                <w:rFonts w:ascii="Calibri" w:hAnsi="Calibri" w:cs="Calibri"/>
                <w:sz w:val="24"/>
                <w:szCs w:val="24"/>
              </w:rPr>
              <w:t>risk assessments and provide advice where it is necessary and appropriate.</w:t>
            </w:r>
          </w:p>
        </w:tc>
      </w:tr>
      <w:tr w:rsidR="00E26779" w:rsidRPr="00E26779" w14:paraId="1F3FDF1C" w14:textId="77777777" w:rsidTr="00F02F79">
        <w:tc>
          <w:tcPr>
            <w:tcW w:w="9402" w:type="dxa"/>
            <w:shd w:val="clear" w:color="auto" w:fill="D9D9D9" w:themeFill="background1" w:themeFillShade="D9"/>
          </w:tcPr>
          <w:p w14:paraId="373075F0" w14:textId="77777777" w:rsidR="00F02F79" w:rsidRDefault="00F02F79" w:rsidP="00C530B7">
            <w:pPr>
              <w:spacing w:before="60" w:after="120" w:line="259" w:lineRule="auto"/>
              <w:rPr>
                <w:rFonts w:ascii="Calibri" w:hAnsi="Calibri" w:cs="Calibri"/>
                <w:b/>
                <w:sz w:val="24"/>
                <w:szCs w:val="24"/>
              </w:rPr>
            </w:pPr>
            <w:r w:rsidRPr="00E26779">
              <w:rPr>
                <w:rFonts w:ascii="Calibri" w:hAnsi="Calibri" w:cs="Calibri"/>
                <w:b/>
                <w:sz w:val="24"/>
                <w:szCs w:val="24"/>
              </w:rPr>
              <w:t>Standard 7</w:t>
            </w:r>
            <w:r w:rsidR="00246787">
              <w:rPr>
                <w:rFonts w:ascii="Calibri" w:hAnsi="Calibri" w:cs="Calibri"/>
                <w:b/>
                <w:sz w:val="24"/>
                <w:szCs w:val="24"/>
              </w:rPr>
              <w:t xml:space="preserve"> – Recording </w:t>
            </w:r>
          </w:p>
          <w:p w14:paraId="592944C3" w14:textId="77777777" w:rsidR="0011120C" w:rsidRPr="0011120C" w:rsidRDefault="0011120C" w:rsidP="00C530B7">
            <w:pPr>
              <w:spacing w:before="60" w:after="120" w:line="259" w:lineRule="auto"/>
              <w:rPr>
                <w:rFonts w:ascii="Calibri" w:hAnsi="Calibri" w:cs="Calibri"/>
                <w:sz w:val="24"/>
                <w:szCs w:val="24"/>
              </w:rPr>
            </w:pPr>
            <w:r w:rsidRPr="0011120C">
              <w:rPr>
                <w:rFonts w:ascii="Calibri" w:hAnsi="Calibri" w:cs="Calibri"/>
                <w:sz w:val="24"/>
                <w:szCs w:val="24"/>
              </w:rPr>
              <w:t>The DSO is responsible for ensuring robust record storage and data management systems are in place.</w:t>
            </w:r>
          </w:p>
        </w:tc>
      </w:tr>
      <w:tr w:rsidR="00E26779" w:rsidRPr="00E26779" w14:paraId="7A12497A" w14:textId="77777777" w:rsidTr="00F02F79">
        <w:tc>
          <w:tcPr>
            <w:tcW w:w="9402" w:type="dxa"/>
          </w:tcPr>
          <w:p w14:paraId="705EE8B8" w14:textId="77777777" w:rsidR="00AF2253" w:rsidRDefault="00E35E7D" w:rsidP="00C530B7">
            <w:pPr>
              <w:spacing w:before="60" w:after="120" w:line="259" w:lineRule="auto"/>
              <w:rPr>
                <w:rFonts w:ascii="Calibri" w:hAnsi="Calibri" w:cs="Calibri"/>
                <w:b/>
                <w:bCs/>
                <w:sz w:val="24"/>
                <w:szCs w:val="24"/>
              </w:rPr>
            </w:pPr>
            <w:r w:rsidRPr="00E26779">
              <w:rPr>
                <w:rFonts w:ascii="Calibri" w:hAnsi="Calibri" w:cs="Calibri"/>
                <w:b/>
                <w:bCs/>
                <w:sz w:val="24"/>
                <w:szCs w:val="24"/>
              </w:rPr>
              <w:t>There is evidence that:</w:t>
            </w:r>
          </w:p>
          <w:p w14:paraId="0412D9DA" w14:textId="77777777" w:rsidR="002F7CC0" w:rsidRDefault="003E6350" w:rsidP="002F7CC0">
            <w:pPr>
              <w:pStyle w:val="ListParagraph"/>
              <w:numPr>
                <w:ilvl w:val="0"/>
                <w:numId w:val="18"/>
              </w:numPr>
              <w:spacing w:before="60" w:after="120" w:line="259" w:lineRule="auto"/>
              <w:ind w:left="458" w:hanging="283"/>
              <w:contextualSpacing w:val="0"/>
              <w:rPr>
                <w:sz w:val="24"/>
                <w:szCs w:val="24"/>
              </w:rPr>
            </w:pPr>
            <w:r w:rsidRPr="006B48C7">
              <w:rPr>
                <w:sz w:val="24"/>
                <w:szCs w:val="24"/>
              </w:rPr>
              <w:t xml:space="preserve">The DSO </w:t>
            </w:r>
            <w:r w:rsidR="006B48C7" w:rsidRPr="00E26779">
              <w:rPr>
                <w:rFonts w:ascii="Calibri" w:hAnsi="Calibri" w:cs="Calibri"/>
                <w:sz w:val="24"/>
                <w:szCs w:val="24"/>
              </w:rPr>
              <w:t xml:space="preserve">undertakes data gathering to enable the Connexional record system to be accurate and up to date. </w:t>
            </w:r>
          </w:p>
          <w:p w14:paraId="623C2F2C" w14:textId="77777777" w:rsidR="00171508" w:rsidRPr="00171508" w:rsidRDefault="00171508" w:rsidP="002F7CC0">
            <w:pPr>
              <w:pStyle w:val="ListParagraph"/>
              <w:numPr>
                <w:ilvl w:val="0"/>
                <w:numId w:val="18"/>
              </w:numPr>
              <w:spacing w:before="60" w:after="120" w:line="259" w:lineRule="auto"/>
              <w:ind w:left="458" w:hanging="283"/>
              <w:contextualSpacing w:val="0"/>
              <w:rPr>
                <w:rFonts w:ascii="Calibri" w:hAnsi="Calibri" w:cs="Calibri"/>
                <w:b/>
                <w:bCs/>
                <w:sz w:val="24"/>
                <w:szCs w:val="24"/>
              </w:rPr>
            </w:pPr>
            <w:r w:rsidRPr="00171508">
              <w:rPr>
                <w:rFonts w:ascii="Calibri" w:hAnsi="Calibri" w:cs="Calibri"/>
                <w:sz w:val="24"/>
                <w:szCs w:val="24"/>
              </w:rPr>
              <w:t xml:space="preserve">District safeguarding records are well maintained, up to date and are compliant with record- keeping standards in accordance with GDPR and TMCP guidelines.  </w:t>
            </w:r>
          </w:p>
          <w:p w14:paraId="39EAA6EB" w14:textId="77777777" w:rsidR="002F7CC0" w:rsidRPr="002F7CC0" w:rsidRDefault="00171508" w:rsidP="00171508">
            <w:pPr>
              <w:pStyle w:val="ListParagraph"/>
              <w:numPr>
                <w:ilvl w:val="0"/>
                <w:numId w:val="18"/>
              </w:numPr>
              <w:spacing w:before="60" w:after="120" w:line="259" w:lineRule="auto"/>
              <w:ind w:left="458" w:hanging="283"/>
              <w:contextualSpacing w:val="0"/>
              <w:rPr>
                <w:rFonts w:ascii="Calibri" w:hAnsi="Calibri" w:cs="Calibri"/>
                <w:b/>
                <w:bCs/>
                <w:sz w:val="24"/>
                <w:szCs w:val="24"/>
              </w:rPr>
            </w:pPr>
            <w:r w:rsidRPr="00E26779">
              <w:rPr>
                <w:rFonts w:ascii="Calibri" w:hAnsi="Calibri" w:cs="Calibri"/>
                <w:sz w:val="24"/>
                <w:szCs w:val="24"/>
              </w:rPr>
              <w:t>All safeguarding information is held</w:t>
            </w:r>
            <w:r>
              <w:rPr>
                <w:rFonts w:ascii="Calibri" w:hAnsi="Calibri" w:cs="Calibri"/>
                <w:sz w:val="24"/>
                <w:szCs w:val="24"/>
              </w:rPr>
              <w:t xml:space="preserve"> and</w:t>
            </w:r>
            <w:r w:rsidRPr="00E26779">
              <w:rPr>
                <w:rFonts w:ascii="Calibri" w:hAnsi="Calibri" w:cs="Calibri"/>
                <w:sz w:val="24"/>
                <w:szCs w:val="24"/>
              </w:rPr>
              <w:t xml:space="preserve"> stored </w:t>
            </w:r>
            <w:r>
              <w:rPr>
                <w:rFonts w:ascii="Calibri" w:hAnsi="Calibri" w:cs="Calibri"/>
                <w:sz w:val="24"/>
                <w:szCs w:val="24"/>
              </w:rPr>
              <w:t xml:space="preserve">securely </w:t>
            </w:r>
            <w:proofErr w:type="gramStart"/>
            <w:r>
              <w:rPr>
                <w:rFonts w:ascii="Calibri" w:hAnsi="Calibri" w:cs="Calibri"/>
                <w:sz w:val="24"/>
                <w:szCs w:val="24"/>
              </w:rPr>
              <w:t>e.g.</w:t>
            </w:r>
            <w:proofErr w:type="gramEnd"/>
            <w:r>
              <w:rPr>
                <w:rFonts w:ascii="Calibri" w:hAnsi="Calibri" w:cs="Calibri"/>
                <w:sz w:val="24"/>
                <w:szCs w:val="24"/>
              </w:rPr>
              <w:t xml:space="preserve"> </w:t>
            </w:r>
            <w:r w:rsidRPr="00171508">
              <w:rPr>
                <w:rFonts w:ascii="Calibri" w:hAnsi="Calibri" w:cs="Calibri"/>
                <w:sz w:val="24"/>
                <w:szCs w:val="24"/>
              </w:rPr>
              <w:t>paper and electronic records, security and encryption provision on laptops</w:t>
            </w:r>
            <w:r w:rsidR="002F7CC0" w:rsidRPr="002F7CC0">
              <w:rPr>
                <w:rFonts w:ascii="Calibri" w:hAnsi="Calibri" w:cs="Calibri"/>
                <w:sz w:val="24"/>
                <w:szCs w:val="24"/>
              </w:rPr>
              <w:t>.</w:t>
            </w:r>
          </w:p>
        </w:tc>
      </w:tr>
      <w:tr w:rsidR="00E26779" w:rsidRPr="00E26779" w14:paraId="3D2ECAC7" w14:textId="77777777" w:rsidTr="00F02F79">
        <w:tc>
          <w:tcPr>
            <w:tcW w:w="9402" w:type="dxa"/>
            <w:shd w:val="clear" w:color="auto" w:fill="D9D9D9" w:themeFill="background1" w:themeFillShade="D9"/>
          </w:tcPr>
          <w:p w14:paraId="2A99D1CC" w14:textId="77777777" w:rsidR="00F02F79" w:rsidRDefault="00F02F79" w:rsidP="00C530B7">
            <w:pPr>
              <w:spacing w:before="60" w:after="120" w:line="259" w:lineRule="auto"/>
              <w:rPr>
                <w:rFonts w:ascii="Calibri" w:hAnsi="Calibri" w:cs="Calibri"/>
                <w:b/>
                <w:sz w:val="24"/>
                <w:szCs w:val="24"/>
              </w:rPr>
            </w:pPr>
            <w:r w:rsidRPr="00E26779">
              <w:rPr>
                <w:rFonts w:ascii="Calibri" w:hAnsi="Calibri" w:cs="Calibri"/>
                <w:b/>
                <w:sz w:val="24"/>
                <w:szCs w:val="24"/>
              </w:rPr>
              <w:t>Standard 8</w:t>
            </w:r>
            <w:r w:rsidR="004E750A" w:rsidRPr="00E26779">
              <w:rPr>
                <w:rFonts w:ascii="Calibri" w:hAnsi="Calibri" w:cs="Calibri"/>
                <w:b/>
                <w:sz w:val="24"/>
                <w:szCs w:val="24"/>
              </w:rPr>
              <w:t xml:space="preserve"> - P</w:t>
            </w:r>
            <w:r w:rsidR="00B8232A" w:rsidRPr="00E26779">
              <w:rPr>
                <w:rFonts w:ascii="Calibri" w:hAnsi="Calibri" w:cs="Calibri"/>
                <w:b/>
                <w:sz w:val="24"/>
                <w:szCs w:val="24"/>
              </w:rPr>
              <w:t xml:space="preserve">ersonal </w:t>
            </w:r>
            <w:r w:rsidR="00246787">
              <w:rPr>
                <w:rFonts w:ascii="Calibri" w:hAnsi="Calibri" w:cs="Calibri"/>
                <w:b/>
                <w:sz w:val="24"/>
                <w:szCs w:val="24"/>
              </w:rPr>
              <w:t>D</w:t>
            </w:r>
            <w:r w:rsidR="00B8232A" w:rsidRPr="00E26779">
              <w:rPr>
                <w:rFonts w:ascii="Calibri" w:hAnsi="Calibri" w:cs="Calibri"/>
                <w:b/>
                <w:sz w:val="24"/>
                <w:szCs w:val="24"/>
              </w:rPr>
              <w:t xml:space="preserve">evelopment and </w:t>
            </w:r>
            <w:r w:rsidR="00246787">
              <w:rPr>
                <w:rFonts w:ascii="Calibri" w:hAnsi="Calibri" w:cs="Calibri"/>
                <w:b/>
                <w:sz w:val="24"/>
                <w:szCs w:val="24"/>
              </w:rPr>
              <w:t>S</w:t>
            </w:r>
            <w:r w:rsidR="00B8232A" w:rsidRPr="00E26779">
              <w:rPr>
                <w:rFonts w:ascii="Calibri" w:hAnsi="Calibri" w:cs="Calibri"/>
                <w:b/>
                <w:sz w:val="24"/>
                <w:szCs w:val="24"/>
              </w:rPr>
              <w:t>upport</w:t>
            </w:r>
          </w:p>
          <w:p w14:paraId="6A1237FA" w14:textId="77777777" w:rsidR="00521D50" w:rsidRDefault="00521D50" w:rsidP="00DD2C39">
            <w:pPr>
              <w:spacing w:before="60" w:after="120" w:line="259" w:lineRule="auto"/>
              <w:rPr>
                <w:rFonts w:ascii="Calibri" w:hAnsi="Calibri" w:cs="Calibri"/>
                <w:sz w:val="24"/>
                <w:szCs w:val="24"/>
              </w:rPr>
            </w:pPr>
            <w:r>
              <w:rPr>
                <w:rFonts w:ascii="Calibri" w:hAnsi="Calibri" w:cs="Calibri"/>
                <w:sz w:val="24"/>
                <w:szCs w:val="24"/>
              </w:rPr>
              <w:t xml:space="preserve">Along with the </w:t>
            </w:r>
            <w:r w:rsidRPr="00521D50">
              <w:rPr>
                <w:rFonts w:ascii="Calibri" w:hAnsi="Calibri" w:cs="Calibri"/>
                <w:sz w:val="24"/>
                <w:szCs w:val="24"/>
              </w:rPr>
              <w:t xml:space="preserve">District Chair and the Connexional Safeguarding team, </w:t>
            </w:r>
            <w:r>
              <w:rPr>
                <w:rFonts w:ascii="Calibri" w:hAnsi="Calibri" w:cs="Calibri"/>
                <w:sz w:val="24"/>
                <w:szCs w:val="24"/>
              </w:rPr>
              <w:t>t</w:t>
            </w:r>
            <w:r w:rsidRPr="00521D50">
              <w:rPr>
                <w:rFonts w:ascii="Calibri" w:hAnsi="Calibri" w:cs="Calibri"/>
                <w:sz w:val="24"/>
                <w:szCs w:val="24"/>
              </w:rPr>
              <w:t xml:space="preserve">he DSO has responsibility for ensuring their continuing personal </w:t>
            </w:r>
            <w:r w:rsidR="00DD2C39" w:rsidRPr="00E26779">
              <w:rPr>
                <w:rFonts w:ascii="Calibri" w:hAnsi="Calibri" w:cs="Calibri"/>
                <w:sz w:val="24"/>
                <w:szCs w:val="24"/>
              </w:rPr>
              <w:t>and learning</w:t>
            </w:r>
            <w:r w:rsidR="00DD2C39" w:rsidRPr="00521D50">
              <w:rPr>
                <w:rFonts w:ascii="Calibri" w:hAnsi="Calibri" w:cs="Calibri"/>
                <w:sz w:val="24"/>
                <w:szCs w:val="24"/>
              </w:rPr>
              <w:t xml:space="preserve"> </w:t>
            </w:r>
            <w:r w:rsidRPr="00521D50">
              <w:rPr>
                <w:rFonts w:ascii="Calibri" w:hAnsi="Calibri" w:cs="Calibri"/>
                <w:sz w:val="24"/>
                <w:szCs w:val="24"/>
              </w:rPr>
              <w:t>development needs are met.</w:t>
            </w:r>
          </w:p>
          <w:p w14:paraId="57FA6CDA" w14:textId="77777777" w:rsidR="00DD2C39" w:rsidRPr="00521D50" w:rsidRDefault="00DD2C39" w:rsidP="00DD2C39">
            <w:pPr>
              <w:spacing w:before="60" w:after="120" w:line="259" w:lineRule="auto"/>
              <w:rPr>
                <w:rFonts w:ascii="Calibri" w:hAnsi="Calibri" w:cs="Calibri"/>
                <w:sz w:val="24"/>
                <w:szCs w:val="24"/>
              </w:rPr>
            </w:pPr>
            <w:r>
              <w:rPr>
                <w:rFonts w:ascii="Calibri" w:hAnsi="Calibri" w:cs="Calibri"/>
                <w:sz w:val="24"/>
                <w:szCs w:val="24"/>
              </w:rPr>
              <w:t>Reflective s</w:t>
            </w:r>
            <w:r w:rsidRPr="00DD2C39">
              <w:rPr>
                <w:rFonts w:ascii="Calibri" w:hAnsi="Calibri" w:cs="Calibri"/>
                <w:sz w:val="24"/>
                <w:szCs w:val="24"/>
              </w:rPr>
              <w:t>upervision</w:t>
            </w:r>
            <w:r>
              <w:rPr>
                <w:rFonts w:ascii="Calibri" w:hAnsi="Calibri" w:cs="Calibri"/>
                <w:sz w:val="24"/>
                <w:szCs w:val="24"/>
              </w:rPr>
              <w:t xml:space="preserve"> is </w:t>
            </w:r>
            <w:r w:rsidRPr="00DD2C39">
              <w:rPr>
                <w:rFonts w:ascii="Calibri" w:hAnsi="Calibri" w:cs="Calibri"/>
                <w:sz w:val="24"/>
                <w:szCs w:val="24"/>
              </w:rPr>
              <w:t xml:space="preserve">provided to allow the DSO </w:t>
            </w:r>
            <w:r>
              <w:rPr>
                <w:rFonts w:ascii="Calibri" w:hAnsi="Calibri" w:cs="Calibri"/>
                <w:sz w:val="24"/>
                <w:szCs w:val="24"/>
              </w:rPr>
              <w:t>space for evaluation and analysis of</w:t>
            </w:r>
            <w:r w:rsidRPr="00DD2C39">
              <w:rPr>
                <w:rFonts w:ascii="Calibri" w:hAnsi="Calibri" w:cs="Calibri"/>
                <w:sz w:val="24"/>
                <w:szCs w:val="24"/>
              </w:rPr>
              <w:t xml:space="preserve"> casework activity</w:t>
            </w:r>
            <w:r>
              <w:rPr>
                <w:rFonts w:ascii="Calibri" w:hAnsi="Calibri" w:cs="Calibri"/>
                <w:sz w:val="24"/>
                <w:szCs w:val="24"/>
              </w:rPr>
              <w:t>.</w:t>
            </w:r>
            <w:r w:rsidRPr="00DD2C39">
              <w:rPr>
                <w:rFonts w:ascii="Calibri" w:hAnsi="Calibri" w:cs="Calibri"/>
                <w:sz w:val="24"/>
                <w:szCs w:val="24"/>
              </w:rPr>
              <w:t xml:space="preserve"> </w:t>
            </w:r>
          </w:p>
        </w:tc>
      </w:tr>
      <w:tr w:rsidR="00E26779" w:rsidRPr="00E26779" w14:paraId="1873402D" w14:textId="77777777" w:rsidTr="00F02F79">
        <w:tc>
          <w:tcPr>
            <w:tcW w:w="9402" w:type="dxa"/>
          </w:tcPr>
          <w:p w14:paraId="4725F721" w14:textId="77777777" w:rsidR="00B8232A" w:rsidRDefault="00746C22" w:rsidP="00C530B7">
            <w:pPr>
              <w:spacing w:before="60" w:after="120" w:line="259" w:lineRule="auto"/>
              <w:rPr>
                <w:rFonts w:ascii="Calibri" w:hAnsi="Calibri" w:cs="Calibri"/>
                <w:b/>
                <w:bCs/>
                <w:sz w:val="24"/>
                <w:szCs w:val="24"/>
              </w:rPr>
            </w:pPr>
            <w:r w:rsidRPr="00E26779">
              <w:rPr>
                <w:rFonts w:ascii="Calibri" w:hAnsi="Calibri" w:cs="Calibri"/>
                <w:b/>
                <w:bCs/>
                <w:sz w:val="24"/>
                <w:szCs w:val="24"/>
              </w:rPr>
              <w:t>There is evidence that</w:t>
            </w:r>
            <w:r w:rsidR="006C2FD3" w:rsidRPr="00E26779">
              <w:rPr>
                <w:rFonts w:ascii="Calibri" w:hAnsi="Calibri" w:cs="Calibri"/>
                <w:b/>
                <w:bCs/>
                <w:sz w:val="24"/>
                <w:szCs w:val="24"/>
              </w:rPr>
              <w:t>:</w:t>
            </w:r>
            <w:r w:rsidRPr="00E26779">
              <w:rPr>
                <w:rFonts w:ascii="Calibri" w:hAnsi="Calibri" w:cs="Calibri"/>
                <w:b/>
                <w:bCs/>
                <w:sz w:val="24"/>
                <w:szCs w:val="24"/>
              </w:rPr>
              <w:t xml:space="preserve"> </w:t>
            </w:r>
          </w:p>
          <w:p w14:paraId="168687BB" w14:textId="77777777" w:rsidR="00CB4B22" w:rsidRDefault="00CB4B22" w:rsidP="00CB4B22">
            <w:pPr>
              <w:numPr>
                <w:ilvl w:val="0"/>
                <w:numId w:val="18"/>
              </w:numPr>
              <w:spacing w:before="60" w:after="120" w:line="259" w:lineRule="auto"/>
              <w:rPr>
                <w:rFonts w:ascii="Calibri" w:hAnsi="Calibri" w:cs="Calibri"/>
                <w:bCs/>
                <w:sz w:val="24"/>
                <w:szCs w:val="24"/>
              </w:rPr>
            </w:pPr>
            <w:r w:rsidRPr="00CB4B22">
              <w:rPr>
                <w:rFonts w:ascii="Calibri" w:hAnsi="Calibri" w:cs="Calibri"/>
                <w:bCs/>
                <w:sz w:val="24"/>
                <w:szCs w:val="24"/>
              </w:rPr>
              <w:t>There is a learning and development plan in place</w:t>
            </w:r>
            <w:r w:rsidR="00F52E50">
              <w:rPr>
                <w:rFonts w:ascii="Calibri" w:hAnsi="Calibri" w:cs="Calibri"/>
                <w:bCs/>
                <w:sz w:val="24"/>
                <w:szCs w:val="24"/>
              </w:rPr>
              <w:t>,</w:t>
            </w:r>
            <w:r w:rsidRPr="00CB4B22">
              <w:rPr>
                <w:rFonts w:ascii="Calibri" w:hAnsi="Calibri" w:cs="Calibri"/>
                <w:bCs/>
                <w:sz w:val="24"/>
                <w:szCs w:val="24"/>
              </w:rPr>
              <w:t xml:space="preserve"> which includes mandatory training, induction packages and an individual development plan.  </w:t>
            </w:r>
          </w:p>
          <w:p w14:paraId="4211C323" w14:textId="77777777" w:rsidR="00CB4B22" w:rsidRDefault="00CB4B22" w:rsidP="00CB4B22">
            <w:pPr>
              <w:numPr>
                <w:ilvl w:val="0"/>
                <w:numId w:val="18"/>
              </w:numPr>
              <w:spacing w:before="60" w:after="120" w:line="259" w:lineRule="auto"/>
              <w:rPr>
                <w:rFonts w:ascii="Calibri" w:hAnsi="Calibri" w:cs="Calibri"/>
                <w:b/>
                <w:bCs/>
                <w:sz w:val="24"/>
                <w:szCs w:val="24"/>
              </w:rPr>
            </w:pPr>
            <w:r w:rsidRPr="00CB4B22">
              <w:rPr>
                <w:rFonts w:ascii="Calibri" w:hAnsi="Calibri" w:cs="Calibri"/>
                <w:bCs/>
                <w:sz w:val="24"/>
                <w:szCs w:val="24"/>
              </w:rPr>
              <w:t xml:space="preserve">The DSO keeps abreast of developments in government guidance and legislation as well as national Church policy and procedure.  </w:t>
            </w:r>
          </w:p>
          <w:p w14:paraId="3E77E404" w14:textId="77777777" w:rsidR="00CB4B22" w:rsidRPr="00CB4B22" w:rsidRDefault="00CB4B22" w:rsidP="006D2D08">
            <w:pPr>
              <w:numPr>
                <w:ilvl w:val="0"/>
                <w:numId w:val="18"/>
              </w:numPr>
              <w:spacing w:before="60" w:after="120" w:line="259" w:lineRule="auto"/>
              <w:rPr>
                <w:rFonts w:ascii="Calibri" w:hAnsi="Calibri" w:cs="Calibri"/>
                <w:b/>
                <w:bCs/>
                <w:sz w:val="24"/>
                <w:szCs w:val="24"/>
              </w:rPr>
            </w:pPr>
            <w:r w:rsidRPr="00CB4B22">
              <w:rPr>
                <w:rFonts w:ascii="Calibri" w:hAnsi="Calibri" w:cs="Calibri"/>
                <w:bCs/>
                <w:sz w:val="24"/>
                <w:szCs w:val="24"/>
              </w:rPr>
              <w:t xml:space="preserve">The DSO </w:t>
            </w:r>
            <w:r>
              <w:rPr>
                <w:rFonts w:ascii="Calibri" w:hAnsi="Calibri" w:cs="Calibri"/>
                <w:bCs/>
                <w:sz w:val="24"/>
                <w:szCs w:val="24"/>
              </w:rPr>
              <w:t xml:space="preserve">attends regular </w:t>
            </w:r>
            <w:r w:rsidRPr="00E26779">
              <w:rPr>
                <w:rFonts w:ascii="Calibri" w:hAnsi="Calibri" w:cs="Calibri"/>
                <w:sz w:val="24"/>
                <w:szCs w:val="24"/>
              </w:rPr>
              <w:t xml:space="preserve">line management </w:t>
            </w:r>
            <w:r>
              <w:rPr>
                <w:rFonts w:ascii="Calibri" w:hAnsi="Calibri" w:cs="Calibri"/>
                <w:bCs/>
                <w:sz w:val="24"/>
                <w:szCs w:val="24"/>
              </w:rPr>
              <w:t>meetings with the District Chair and is prepared to fully</w:t>
            </w:r>
            <w:r w:rsidRPr="00CB4B22">
              <w:rPr>
                <w:rFonts w:ascii="Calibri" w:hAnsi="Calibri" w:cs="Calibri"/>
                <w:bCs/>
                <w:sz w:val="24"/>
                <w:szCs w:val="24"/>
              </w:rPr>
              <w:t xml:space="preserve"> </w:t>
            </w:r>
            <w:r>
              <w:rPr>
                <w:rFonts w:ascii="Calibri" w:hAnsi="Calibri" w:cs="Calibri"/>
                <w:bCs/>
                <w:sz w:val="24"/>
                <w:szCs w:val="24"/>
              </w:rPr>
              <w:t xml:space="preserve">engage in </w:t>
            </w:r>
            <w:r>
              <w:rPr>
                <w:rFonts w:ascii="Calibri" w:hAnsi="Calibri" w:cs="Calibri"/>
                <w:sz w:val="24"/>
                <w:szCs w:val="24"/>
              </w:rPr>
              <w:t>case</w:t>
            </w:r>
            <w:r w:rsidRPr="00E26779">
              <w:rPr>
                <w:rFonts w:ascii="Calibri" w:hAnsi="Calibri" w:cs="Calibri"/>
                <w:sz w:val="24"/>
                <w:szCs w:val="24"/>
              </w:rPr>
              <w:t xml:space="preserve">work supervision </w:t>
            </w:r>
            <w:r w:rsidRPr="00CB4B22">
              <w:rPr>
                <w:rFonts w:ascii="Calibri" w:hAnsi="Calibri" w:cs="Calibri"/>
                <w:bCs/>
                <w:sz w:val="24"/>
                <w:szCs w:val="24"/>
              </w:rPr>
              <w:t>a</w:t>
            </w:r>
            <w:r w:rsidR="006D2D08">
              <w:rPr>
                <w:rFonts w:ascii="Calibri" w:hAnsi="Calibri" w:cs="Calibri"/>
                <w:bCs/>
                <w:sz w:val="24"/>
                <w:szCs w:val="24"/>
              </w:rPr>
              <w:t xml:space="preserve">nd access external supervision if required. </w:t>
            </w:r>
          </w:p>
        </w:tc>
      </w:tr>
    </w:tbl>
    <w:p w14:paraId="1871C635" w14:textId="77777777" w:rsidR="00F02F79" w:rsidRPr="00E26779" w:rsidRDefault="00F02F79" w:rsidP="00F02F79">
      <w:pPr>
        <w:spacing w:after="0"/>
        <w:rPr>
          <w:rFonts w:ascii="Calibri" w:hAnsi="Calibri" w:cs="Calibri"/>
          <w:sz w:val="24"/>
          <w:szCs w:val="24"/>
        </w:rPr>
      </w:pPr>
    </w:p>
    <w:sectPr w:rsidR="00F02F79" w:rsidRPr="00E26779" w:rsidSect="0065484B">
      <w:pgSz w:w="11906" w:h="16838"/>
      <w:pgMar w:top="1021" w:right="1247" w:bottom="851"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71A5"/>
    <w:multiLevelType w:val="hybridMultilevel"/>
    <w:tmpl w:val="4934AF7E"/>
    <w:lvl w:ilvl="0" w:tplc="DF0C7634">
      <w:start w:val="1"/>
      <w:numFmt w:val="bullet"/>
      <w:lvlText w:val="•"/>
      <w:lvlJc w:val="left"/>
      <w:pPr>
        <w:ind w:left="720" w:hanging="360"/>
      </w:pPr>
      <w:rPr>
        <w:rFonts w:ascii="Arial" w:hAnsi="Arial" w:hint="default"/>
        <w:b w:val="0"/>
        <w:i w:val="0"/>
        <w:strike w:val="0"/>
        <w:dstrike w:val="0"/>
        <w:color w:val="7030A0"/>
        <w:sz w:val="22"/>
        <w:szCs w:val="22"/>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01BF1"/>
    <w:multiLevelType w:val="hybridMultilevel"/>
    <w:tmpl w:val="550CFF88"/>
    <w:lvl w:ilvl="0" w:tplc="9ABEFE0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20FEF"/>
    <w:multiLevelType w:val="hybridMultilevel"/>
    <w:tmpl w:val="C91849EA"/>
    <w:lvl w:ilvl="0" w:tplc="9ABEFE0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8115C"/>
    <w:multiLevelType w:val="hybridMultilevel"/>
    <w:tmpl w:val="4998DC38"/>
    <w:lvl w:ilvl="0" w:tplc="9ABEFE0C">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726F40"/>
    <w:multiLevelType w:val="hybridMultilevel"/>
    <w:tmpl w:val="BD2E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16FE2"/>
    <w:multiLevelType w:val="hybridMultilevel"/>
    <w:tmpl w:val="DFA8EC24"/>
    <w:lvl w:ilvl="0" w:tplc="402C3040">
      <w:start w:val="1"/>
      <w:numFmt w:val="bullet"/>
      <w:lvlText w:val="•"/>
      <w:lvlJc w:val="left"/>
      <w:pPr>
        <w:ind w:left="748" w:hanging="360"/>
      </w:pPr>
      <w:rPr>
        <w:rFonts w:ascii="Arial" w:hAnsi="Arial" w:hint="default"/>
        <w:b w:val="0"/>
        <w:i w:val="0"/>
        <w:strike w:val="0"/>
        <w:dstrike w:val="0"/>
        <w:color w:val="2F5496" w:themeColor="accent5" w:themeShade="BF"/>
        <w:sz w:val="22"/>
        <w:szCs w:val="22"/>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BF406B"/>
    <w:multiLevelType w:val="hybridMultilevel"/>
    <w:tmpl w:val="36E694A6"/>
    <w:lvl w:ilvl="0" w:tplc="9ABEFE0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C227F6"/>
    <w:multiLevelType w:val="hybridMultilevel"/>
    <w:tmpl w:val="8992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565226"/>
    <w:multiLevelType w:val="hybridMultilevel"/>
    <w:tmpl w:val="4328BEBA"/>
    <w:lvl w:ilvl="0" w:tplc="DF0C7634">
      <w:start w:val="1"/>
      <w:numFmt w:val="bullet"/>
      <w:lvlText w:val="•"/>
      <w:lvlJc w:val="left"/>
      <w:pPr>
        <w:ind w:left="720" w:hanging="360"/>
      </w:pPr>
      <w:rPr>
        <w:rFonts w:ascii="Arial" w:hAnsi="Arial" w:hint="default"/>
        <w:b w:val="0"/>
        <w:i w:val="0"/>
        <w:strike w:val="0"/>
        <w:dstrike w:val="0"/>
        <w:color w:val="7030A0"/>
        <w:sz w:val="22"/>
        <w:szCs w:val="22"/>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9F2C89"/>
    <w:multiLevelType w:val="hybridMultilevel"/>
    <w:tmpl w:val="8D9E58FE"/>
    <w:lvl w:ilvl="0" w:tplc="402C3040">
      <w:start w:val="1"/>
      <w:numFmt w:val="bullet"/>
      <w:lvlText w:val="•"/>
      <w:lvlJc w:val="left"/>
      <w:pPr>
        <w:ind w:left="748" w:hanging="360"/>
      </w:pPr>
      <w:rPr>
        <w:rFonts w:ascii="Arial" w:hAnsi="Arial" w:hint="default"/>
        <w:b w:val="0"/>
        <w:i w:val="0"/>
        <w:strike w:val="0"/>
        <w:dstrike w:val="0"/>
        <w:color w:val="2F5496" w:themeColor="accent5" w:themeShade="BF"/>
        <w:sz w:val="22"/>
        <w:szCs w:val="22"/>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70406A"/>
    <w:multiLevelType w:val="hybridMultilevel"/>
    <w:tmpl w:val="A2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1E3C1B"/>
    <w:multiLevelType w:val="hybridMultilevel"/>
    <w:tmpl w:val="2BD02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0193D"/>
    <w:multiLevelType w:val="hybridMultilevel"/>
    <w:tmpl w:val="B9B26578"/>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066BFE"/>
    <w:multiLevelType w:val="hybridMultilevel"/>
    <w:tmpl w:val="83A8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C054E9"/>
    <w:multiLevelType w:val="hybridMultilevel"/>
    <w:tmpl w:val="2348E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CB438D"/>
    <w:multiLevelType w:val="hybridMultilevel"/>
    <w:tmpl w:val="7822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672305"/>
    <w:multiLevelType w:val="hybridMultilevel"/>
    <w:tmpl w:val="6E6C9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E17264"/>
    <w:multiLevelType w:val="hybridMultilevel"/>
    <w:tmpl w:val="4C8859C2"/>
    <w:lvl w:ilvl="0" w:tplc="402C3040">
      <w:start w:val="1"/>
      <w:numFmt w:val="bullet"/>
      <w:lvlText w:val="•"/>
      <w:lvlJc w:val="left"/>
      <w:pPr>
        <w:ind w:left="748" w:hanging="360"/>
      </w:pPr>
      <w:rPr>
        <w:rFonts w:ascii="Arial" w:hAnsi="Arial" w:hint="default"/>
        <w:b w:val="0"/>
        <w:i w:val="0"/>
        <w:strike w:val="0"/>
        <w:dstrike w:val="0"/>
        <w:color w:val="2F5496" w:themeColor="accent5" w:themeShade="BF"/>
        <w:sz w:val="22"/>
        <w:szCs w:val="22"/>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6459100">
    <w:abstractNumId w:val="4"/>
  </w:num>
  <w:num w:numId="2" w16cid:durableId="1102185972">
    <w:abstractNumId w:val="13"/>
  </w:num>
  <w:num w:numId="3" w16cid:durableId="623390730">
    <w:abstractNumId w:val="14"/>
  </w:num>
  <w:num w:numId="4" w16cid:durableId="1800880659">
    <w:abstractNumId w:val="12"/>
  </w:num>
  <w:num w:numId="5" w16cid:durableId="923148745">
    <w:abstractNumId w:val="8"/>
  </w:num>
  <w:num w:numId="6" w16cid:durableId="1593004942">
    <w:abstractNumId w:val="0"/>
  </w:num>
  <w:num w:numId="7" w16cid:durableId="198591405">
    <w:abstractNumId w:val="5"/>
  </w:num>
  <w:num w:numId="8" w16cid:durableId="1311446125">
    <w:abstractNumId w:val="9"/>
  </w:num>
  <w:num w:numId="9" w16cid:durableId="1851290550">
    <w:abstractNumId w:val="17"/>
  </w:num>
  <w:num w:numId="10" w16cid:durableId="1911496292">
    <w:abstractNumId w:val="11"/>
  </w:num>
  <w:num w:numId="11" w16cid:durableId="1710181101">
    <w:abstractNumId w:val="15"/>
  </w:num>
  <w:num w:numId="12" w16cid:durableId="1074475897">
    <w:abstractNumId w:val="7"/>
  </w:num>
  <w:num w:numId="13" w16cid:durableId="367026991">
    <w:abstractNumId w:val="10"/>
  </w:num>
  <w:num w:numId="14" w16cid:durableId="1183544710">
    <w:abstractNumId w:val="2"/>
  </w:num>
  <w:num w:numId="15" w16cid:durableId="1514493464">
    <w:abstractNumId w:val="16"/>
  </w:num>
  <w:num w:numId="16" w16cid:durableId="1427965581">
    <w:abstractNumId w:val="6"/>
  </w:num>
  <w:num w:numId="17" w16cid:durableId="718437166">
    <w:abstractNumId w:val="3"/>
  </w:num>
  <w:num w:numId="18" w16cid:durableId="1205022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84B"/>
    <w:rsid w:val="00057AEA"/>
    <w:rsid w:val="00071830"/>
    <w:rsid w:val="00087045"/>
    <w:rsid w:val="00095138"/>
    <w:rsid w:val="000C4F59"/>
    <w:rsid w:val="000D31AB"/>
    <w:rsid w:val="000E0093"/>
    <w:rsid w:val="000F1287"/>
    <w:rsid w:val="00110524"/>
    <w:rsid w:val="0011120C"/>
    <w:rsid w:val="00122782"/>
    <w:rsid w:val="00132B5F"/>
    <w:rsid w:val="001461EC"/>
    <w:rsid w:val="001562F5"/>
    <w:rsid w:val="00171508"/>
    <w:rsid w:val="001A3BC9"/>
    <w:rsid w:val="001A6669"/>
    <w:rsid w:val="001D2A0D"/>
    <w:rsid w:val="00212055"/>
    <w:rsid w:val="00215F83"/>
    <w:rsid w:val="00246787"/>
    <w:rsid w:val="002556AD"/>
    <w:rsid w:val="002741E8"/>
    <w:rsid w:val="00287705"/>
    <w:rsid w:val="002944D2"/>
    <w:rsid w:val="0029566A"/>
    <w:rsid w:val="002C7A99"/>
    <w:rsid w:val="002D1BCD"/>
    <w:rsid w:val="002F4470"/>
    <w:rsid w:val="002F4D3D"/>
    <w:rsid w:val="002F7CC0"/>
    <w:rsid w:val="00364B85"/>
    <w:rsid w:val="003724B9"/>
    <w:rsid w:val="00394826"/>
    <w:rsid w:val="003B157B"/>
    <w:rsid w:val="003E6350"/>
    <w:rsid w:val="00420DCD"/>
    <w:rsid w:val="00430063"/>
    <w:rsid w:val="00460348"/>
    <w:rsid w:val="00475DA0"/>
    <w:rsid w:val="00480C95"/>
    <w:rsid w:val="00485522"/>
    <w:rsid w:val="0049025C"/>
    <w:rsid w:val="004A6688"/>
    <w:rsid w:val="004C0F8C"/>
    <w:rsid w:val="004E750A"/>
    <w:rsid w:val="00501197"/>
    <w:rsid w:val="00521739"/>
    <w:rsid w:val="00521D50"/>
    <w:rsid w:val="00543EC0"/>
    <w:rsid w:val="00550E0A"/>
    <w:rsid w:val="00586772"/>
    <w:rsid w:val="00594E64"/>
    <w:rsid w:val="00597903"/>
    <w:rsid w:val="005B47E4"/>
    <w:rsid w:val="005E2DBE"/>
    <w:rsid w:val="00603DEE"/>
    <w:rsid w:val="006079BC"/>
    <w:rsid w:val="00633EBD"/>
    <w:rsid w:val="00646FD1"/>
    <w:rsid w:val="0065484B"/>
    <w:rsid w:val="00666C34"/>
    <w:rsid w:val="00687101"/>
    <w:rsid w:val="006A3057"/>
    <w:rsid w:val="006B48C7"/>
    <w:rsid w:val="006C2FD3"/>
    <w:rsid w:val="006C7B12"/>
    <w:rsid w:val="006D2D08"/>
    <w:rsid w:val="007314FD"/>
    <w:rsid w:val="00746C22"/>
    <w:rsid w:val="0075408B"/>
    <w:rsid w:val="00762A8A"/>
    <w:rsid w:val="00806531"/>
    <w:rsid w:val="008926BD"/>
    <w:rsid w:val="008B22BD"/>
    <w:rsid w:val="008B66AA"/>
    <w:rsid w:val="008D1531"/>
    <w:rsid w:val="008E3F94"/>
    <w:rsid w:val="0092262D"/>
    <w:rsid w:val="00937BD5"/>
    <w:rsid w:val="00943633"/>
    <w:rsid w:val="00950B10"/>
    <w:rsid w:val="009601D9"/>
    <w:rsid w:val="00997C23"/>
    <w:rsid w:val="009B2C45"/>
    <w:rsid w:val="009C65C4"/>
    <w:rsid w:val="009D08BA"/>
    <w:rsid w:val="009E1975"/>
    <w:rsid w:val="00A32C09"/>
    <w:rsid w:val="00A67A50"/>
    <w:rsid w:val="00A76CD9"/>
    <w:rsid w:val="00AA0278"/>
    <w:rsid w:val="00AA563F"/>
    <w:rsid w:val="00AB5236"/>
    <w:rsid w:val="00AD5DED"/>
    <w:rsid w:val="00AF2253"/>
    <w:rsid w:val="00B15E4B"/>
    <w:rsid w:val="00B36C95"/>
    <w:rsid w:val="00B51277"/>
    <w:rsid w:val="00B55270"/>
    <w:rsid w:val="00B716A7"/>
    <w:rsid w:val="00B75F4C"/>
    <w:rsid w:val="00B8232A"/>
    <w:rsid w:val="00BB60FF"/>
    <w:rsid w:val="00BB610D"/>
    <w:rsid w:val="00BD0BEA"/>
    <w:rsid w:val="00BF65C4"/>
    <w:rsid w:val="00C33403"/>
    <w:rsid w:val="00C530B7"/>
    <w:rsid w:val="00C720A3"/>
    <w:rsid w:val="00CB4350"/>
    <w:rsid w:val="00CB4B22"/>
    <w:rsid w:val="00CC1001"/>
    <w:rsid w:val="00CD262D"/>
    <w:rsid w:val="00CE0AAC"/>
    <w:rsid w:val="00CE207C"/>
    <w:rsid w:val="00D0087C"/>
    <w:rsid w:val="00D02661"/>
    <w:rsid w:val="00D27CB5"/>
    <w:rsid w:val="00D83F61"/>
    <w:rsid w:val="00D844F7"/>
    <w:rsid w:val="00D93AFB"/>
    <w:rsid w:val="00D95958"/>
    <w:rsid w:val="00DD1F55"/>
    <w:rsid w:val="00DD2C39"/>
    <w:rsid w:val="00E00A81"/>
    <w:rsid w:val="00E06357"/>
    <w:rsid w:val="00E2096D"/>
    <w:rsid w:val="00E26779"/>
    <w:rsid w:val="00E35E7D"/>
    <w:rsid w:val="00E430CB"/>
    <w:rsid w:val="00E7484E"/>
    <w:rsid w:val="00E96ACA"/>
    <w:rsid w:val="00EA5541"/>
    <w:rsid w:val="00EA6F01"/>
    <w:rsid w:val="00EE6FE0"/>
    <w:rsid w:val="00F02F79"/>
    <w:rsid w:val="00F52E50"/>
    <w:rsid w:val="00F61860"/>
    <w:rsid w:val="00FA6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F74CD"/>
  <w15:chartTrackingRefBased/>
  <w15:docId w15:val="{FCEE0E16-E2CF-4F96-898E-0BB67381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E64"/>
    <w:pPr>
      <w:ind w:left="720"/>
      <w:contextualSpacing/>
    </w:pPr>
  </w:style>
  <w:style w:type="paragraph" w:styleId="NoSpacing">
    <w:name w:val="No Spacing"/>
    <w:uiPriority w:val="1"/>
    <w:qFormat/>
    <w:rsid w:val="000D31AB"/>
    <w:pPr>
      <w:spacing w:after="0" w:line="240" w:lineRule="auto"/>
    </w:pPr>
  </w:style>
  <w:style w:type="character" w:styleId="CommentReference">
    <w:name w:val="annotation reference"/>
    <w:basedOn w:val="DefaultParagraphFont"/>
    <w:uiPriority w:val="99"/>
    <w:semiHidden/>
    <w:unhideWhenUsed/>
    <w:rsid w:val="00D0087C"/>
    <w:rPr>
      <w:sz w:val="16"/>
      <w:szCs w:val="16"/>
    </w:rPr>
  </w:style>
  <w:style w:type="paragraph" w:styleId="CommentText">
    <w:name w:val="annotation text"/>
    <w:basedOn w:val="Normal"/>
    <w:link w:val="CommentTextChar"/>
    <w:uiPriority w:val="99"/>
    <w:semiHidden/>
    <w:unhideWhenUsed/>
    <w:rsid w:val="00D0087C"/>
    <w:pPr>
      <w:spacing w:line="240" w:lineRule="auto"/>
    </w:pPr>
    <w:rPr>
      <w:sz w:val="20"/>
      <w:szCs w:val="20"/>
    </w:rPr>
  </w:style>
  <w:style w:type="character" w:customStyle="1" w:styleId="CommentTextChar">
    <w:name w:val="Comment Text Char"/>
    <w:basedOn w:val="DefaultParagraphFont"/>
    <w:link w:val="CommentText"/>
    <w:uiPriority w:val="99"/>
    <w:semiHidden/>
    <w:rsid w:val="00D0087C"/>
    <w:rPr>
      <w:sz w:val="20"/>
      <w:szCs w:val="20"/>
    </w:rPr>
  </w:style>
  <w:style w:type="paragraph" w:styleId="CommentSubject">
    <w:name w:val="annotation subject"/>
    <w:basedOn w:val="CommentText"/>
    <w:next w:val="CommentText"/>
    <w:link w:val="CommentSubjectChar"/>
    <w:uiPriority w:val="99"/>
    <w:semiHidden/>
    <w:unhideWhenUsed/>
    <w:rsid w:val="00D0087C"/>
    <w:rPr>
      <w:b/>
      <w:bCs/>
    </w:rPr>
  </w:style>
  <w:style w:type="character" w:customStyle="1" w:styleId="CommentSubjectChar">
    <w:name w:val="Comment Subject Char"/>
    <w:basedOn w:val="CommentTextChar"/>
    <w:link w:val="CommentSubject"/>
    <w:uiPriority w:val="99"/>
    <w:semiHidden/>
    <w:rsid w:val="00D0087C"/>
    <w:rPr>
      <w:b/>
      <w:bCs/>
      <w:sz w:val="20"/>
      <w:szCs w:val="20"/>
    </w:rPr>
  </w:style>
  <w:style w:type="paragraph" w:styleId="BalloonText">
    <w:name w:val="Balloon Text"/>
    <w:basedOn w:val="Normal"/>
    <w:link w:val="BalloonTextChar"/>
    <w:uiPriority w:val="99"/>
    <w:semiHidden/>
    <w:unhideWhenUsed/>
    <w:rsid w:val="00D00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87C"/>
    <w:rPr>
      <w:rFonts w:ascii="Segoe UI" w:hAnsi="Segoe UI" w:cs="Segoe UI"/>
      <w:sz w:val="18"/>
      <w:szCs w:val="18"/>
    </w:rPr>
  </w:style>
  <w:style w:type="paragraph" w:styleId="Revision">
    <w:name w:val="Revision"/>
    <w:hidden/>
    <w:uiPriority w:val="99"/>
    <w:semiHidden/>
    <w:rsid w:val="00AD5D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1C1662B7397D4A9B139E03D346D1E6" ma:contentTypeVersion="13" ma:contentTypeDescription="Create a new document." ma:contentTypeScope="" ma:versionID="45946ab6733b902c146e405970e64312">
  <xsd:schema xmlns:xsd="http://www.w3.org/2001/XMLSchema" xmlns:xs="http://www.w3.org/2001/XMLSchema" xmlns:p="http://schemas.microsoft.com/office/2006/metadata/properties" xmlns:ns3="8d0f57fb-2a94-492c-8a94-0f0d57105c08" xmlns:ns4="35f0c068-4a2a-46e1-9ee7-6574baccfc61" targetNamespace="http://schemas.microsoft.com/office/2006/metadata/properties" ma:root="true" ma:fieldsID="ac3703c714eed277e9fcad684daee9fb" ns3:_="" ns4:_="">
    <xsd:import namespace="8d0f57fb-2a94-492c-8a94-0f0d57105c08"/>
    <xsd:import namespace="35f0c068-4a2a-46e1-9ee7-6574baccfc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f57fb-2a94-492c-8a94-0f0d57105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0c068-4a2a-46e1-9ee7-6574baccfc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12B6CA-D9F4-43F9-BBAA-C954AA9AF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f57fb-2a94-492c-8a94-0f0d57105c08"/>
    <ds:schemaRef ds:uri="35f0c068-4a2a-46e1-9ee7-6574baccf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BD1E35-6AB2-47FF-926E-D49635706030}">
  <ds:schemaRefs>
    <ds:schemaRef ds:uri="http://schemas.microsoft.com/sharepoint/v3/contenttype/forms"/>
  </ds:schemaRefs>
</ds:datastoreItem>
</file>

<file path=customXml/itemProps3.xml><?xml version="1.0" encoding="utf-8"?>
<ds:datastoreItem xmlns:ds="http://schemas.openxmlformats.org/officeDocument/2006/customXml" ds:itemID="{91F92029-F780-43A7-92B8-CE96BE55F0D3}">
  <ds:schemaRefs>
    <ds:schemaRef ds:uri="http://schemas.openxmlformats.org/officeDocument/2006/bibliography"/>
  </ds:schemaRefs>
</ds:datastoreItem>
</file>

<file path=customXml/itemProps4.xml><?xml version="1.0" encoding="utf-8"?>
<ds:datastoreItem xmlns:ds="http://schemas.openxmlformats.org/officeDocument/2006/customXml" ds:itemID="{AC5E8BA3-E197-42A7-A96A-8566A01A85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Sylvester</dc:creator>
  <cp:keywords/>
  <dc:description/>
  <cp:lastModifiedBy>David Cross</cp:lastModifiedBy>
  <cp:revision>2</cp:revision>
  <cp:lastPrinted>2022-05-16T16:25:00Z</cp:lastPrinted>
  <dcterms:created xsi:type="dcterms:W3CDTF">2022-05-16T16:25:00Z</dcterms:created>
  <dcterms:modified xsi:type="dcterms:W3CDTF">2022-05-16T16:25:00Z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0x0101009A1C1662B7397D4A9B139E03D346D1E6</vt:lpwstr>
  </property>
</Properties>
</file>